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1D07E6">
        <w:trPr>
          <w:cantSplit/>
          <w:trHeight w:val="340"/>
        </w:trPr>
        <w:tc>
          <w:tcPr>
            <w:tcW w:w="2834" w:type="dxa"/>
            <w:shd w:val="clear" w:color="auto" w:fill="auto"/>
            <w:vAlign w:val="center"/>
          </w:tcPr>
          <w:p w:rsidR="001D07E6" w:rsidRDefault="001D07E6">
            <w:pPr>
              <w:pStyle w:val="ECVPersonalInfoHeading"/>
            </w:pPr>
            <w:r>
              <w:rPr>
                <w:caps w:val="0"/>
              </w:rPr>
              <w:t>PERSONAL INFORMATION</w:t>
            </w:r>
          </w:p>
        </w:tc>
        <w:tc>
          <w:tcPr>
            <w:tcW w:w="7541" w:type="dxa"/>
            <w:shd w:val="clear" w:color="auto" w:fill="auto"/>
            <w:vAlign w:val="center"/>
          </w:tcPr>
          <w:p w:rsidR="001D07E6" w:rsidRDefault="001D07E6">
            <w:pPr>
              <w:pStyle w:val="ECVNameField"/>
            </w:pPr>
            <w:r>
              <w:t xml:space="preserve">Maurizio Gualtieri </w:t>
            </w:r>
          </w:p>
        </w:tc>
      </w:tr>
      <w:tr w:rsidR="001D07E6">
        <w:trPr>
          <w:cantSplit/>
          <w:trHeight w:hRule="exact" w:val="227"/>
        </w:trPr>
        <w:tc>
          <w:tcPr>
            <w:tcW w:w="10375" w:type="dxa"/>
            <w:gridSpan w:val="2"/>
            <w:shd w:val="clear" w:color="auto" w:fill="auto"/>
          </w:tcPr>
          <w:p w:rsidR="001D07E6" w:rsidRDefault="001D07E6"/>
        </w:tc>
      </w:tr>
      <w:tr w:rsidR="001D07E6" w:rsidRPr="00133755">
        <w:trPr>
          <w:cantSplit/>
          <w:trHeight w:val="340"/>
        </w:trPr>
        <w:tc>
          <w:tcPr>
            <w:tcW w:w="2834" w:type="dxa"/>
            <w:vMerge w:val="restart"/>
            <w:shd w:val="clear" w:color="auto" w:fill="auto"/>
          </w:tcPr>
          <w:p w:rsidR="001D07E6" w:rsidRDefault="001D07E6">
            <w:pPr>
              <w:pStyle w:val="ECVLeftHeading"/>
            </w:pPr>
          </w:p>
        </w:tc>
        <w:tc>
          <w:tcPr>
            <w:tcW w:w="7541" w:type="dxa"/>
            <w:shd w:val="clear" w:color="auto" w:fill="auto"/>
          </w:tcPr>
          <w:p w:rsidR="001D07E6" w:rsidRPr="00196999" w:rsidRDefault="00CF2668">
            <w:pPr>
              <w:pStyle w:val="ECVContactDetails0"/>
              <w:rPr>
                <w:lang w:val="it-IT"/>
              </w:rPr>
            </w:pPr>
            <w:r>
              <w:rPr>
                <w:noProof/>
                <w:lang w:val="it-IT" w:eastAsia="it-IT" w:bidi="ar-SA"/>
              </w:rPr>
              <w:drawing>
                <wp:anchor distT="0" distB="0" distL="0" distR="71755" simplePos="0" relativeHeight="251656704" behindDoc="0" locked="0" layoutInCell="1" allowOverlap="1">
                  <wp:simplePos x="0" y="0"/>
                  <wp:positionH relativeFrom="column">
                    <wp:posOffset>0</wp:posOffset>
                  </wp:positionH>
                  <wp:positionV relativeFrom="paragraph">
                    <wp:posOffset>0</wp:posOffset>
                  </wp:positionV>
                  <wp:extent cx="123825" cy="143510"/>
                  <wp:effectExtent l="19050" t="0" r="9525" b="0"/>
                  <wp:wrapSquare wrapText="bothSides"/>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001D07E6" w:rsidRPr="00196999">
              <w:rPr>
                <w:lang w:val="it-IT"/>
              </w:rPr>
              <w:t xml:space="preserve">Via San Martino, 20, 20019 Settimo Milanese (MI) (Italy) </w:t>
            </w:r>
          </w:p>
        </w:tc>
      </w:tr>
      <w:tr w:rsidR="001D07E6">
        <w:trPr>
          <w:cantSplit/>
          <w:trHeight w:val="340"/>
        </w:trPr>
        <w:tc>
          <w:tcPr>
            <w:tcW w:w="2834" w:type="dxa"/>
            <w:vMerge/>
            <w:shd w:val="clear" w:color="auto" w:fill="auto"/>
          </w:tcPr>
          <w:p w:rsidR="001D07E6" w:rsidRPr="00196999" w:rsidRDefault="001D07E6">
            <w:pPr>
              <w:rPr>
                <w:lang w:val="it-IT"/>
              </w:rPr>
            </w:pPr>
          </w:p>
        </w:tc>
        <w:tc>
          <w:tcPr>
            <w:tcW w:w="7541" w:type="dxa"/>
            <w:shd w:val="clear" w:color="auto" w:fill="auto"/>
          </w:tcPr>
          <w:p w:rsidR="001D07E6" w:rsidRDefault="00CF2668" w:rsidP="00630FA5">
            <w:pPr>
              <w:pStyle w:val="ECVContactDetails0"/>
              <w:tabs>
                <w:tab w:val="right" w:pos="8218"/>
              </w:tabs>
            </w:pPr>
            <w:r>
              <w:rPr>
                <w:noProof/>
                <w:lang w:val="it-IT" w:eastAsia="it-IT" w:bidi="ar-SA"/>
              </w:rPr>
              <w:drawing>
                <wp:anchor distT="0" distB="0" distL="0" distR="71755" simplePos="0" relativeHeight="251658752" behindDoc="0" locked="0" layoutInCell="1" allowOverlap="1">
                  <wp:simplePos x="0" y="0"/>
                  <wp:positionH relativeFrom="column">
                    <wp:posOffset>0</wp:posOffset>
                  </wp:positionH>
                  <wp:positionV relativeFrom="paragraph">
                    <wp:posOffset>0</wp:posOffset>
                  </wp:positionV>
                  <wp:extent cx="125730" cy="128905"/>
                  <wp:effectExtent l="19050" t="0" r="7620" b="0"/>
                  <wp:wrapSquare wrapText="bothSides"/>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007F3547">
              <w:rPr>
                <w:rStyle w:val="ECVContactDetails"/>
              </w:rPr>
              <w:t xml:space="preserve">+39 </w:t>
            </w:r>
            <w:r w:rsidR="00630FA5">
              <w:rPr>
                <w:rStyle w:val="ECVContactDetails"/>
              </w:rPr>
              <w:t>3382797357</w:t>
            </w:r>
            <w:r w:rsidR="001D07E6">
              <w:t xml:space="preserve">    </w:t>
            </w:r>
            <w:r>
              <w:rPr>
                <w:noProof/>
                <w:lang w:val="it-IT" w:eastAsia="it-IT" w:bidi="ar-SA"/>
              </w:rPr>
              <w:drawing>
                <wp:inline distT="0" distB="0" distL="0" distR="0">
                  <wp:extent cx="124460" cy="131445"/>
                  <wp:effectExtent l="19050" t="0" r="889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4460" cy="131445"/>
                          </a:xfrm>
                          <a:prstGeom prst="rect">
                            <a:avLst/>
                          </a:prstGeom>
                          <a:solidFill>
                            <a:srgbClr val="FFFFFF"/>
                          </a:solidFill>
                          <a:ln w="9525">
                            <a:noFill/>
                            <a:miter lim="800000"/>
                            <a:headEnd/>
                            <a:tailEnd/>
                          </a:ln>
                        </pic:spPr>
                      </pic:pic>
                    </a:graphicData>
                  </a:graphic>
                </wp:inline>
              </w:drawing>
            </w:r>
            <w:r w:rsidR="007F3547">
              <w:t xml:space="preserve">+39 </w:t>
            </w:r>
            <w:r w:rsidR="001D07E6">
              <w:rPr>
                <w:rStyle w:val="ECVContactDetails"/>
              </w:rPr>
              <w:t>3491557762</w:t>
            </w:r>
            <w:r w:rsidR="001D07E6">
              <w:t xml:space="preserve">    </w:t>
            </w:r>
          </w:p>
        </w:tc>
      </w:tr>
      <w:tr w:rsidR="001D07E6">
        <w:trPr>
          <w:cantSplit/>
          <w:trHeight w:val="340"/>
        </w:trPr>
        <w:tc>
          <w:tcPr>
            <w:tcW w:w="2834" w:type="dxa"/>
            <w:vMerge/>
            <w:shd w:val="clear" w:color="auto" w:fill="auto"/>
          </w:tcPr>
          <w:p w:rsidR="001D07E6" w:rsidRDefault="001D07E6"/>
        </w:tc>
        <w:tc>
          <w:tcPr>
            <w:tcW w:w="7541" w:type="dxa"/>
            <w:shd w:val="clear" w:color="auto" w:fill="auto"/>
            <w:vAlign w:val="center"/>
          </w:tcPr>
          <w:p w:rsidR="00FF3CD4" w:rsidRDefault="00CF2668" w:rsidP="006F3823">
            <w:pPr>
              <w:pStyle w:val="ECVContactDetails0"/>
            </w:pPr>
            <w:r>
              <w:rPr>
                <w:noProof/>
                <w:lang w:val="it-IT" w:eastAsia="it-IT" w:bidi="ar-SA"/>
              </w:rPr>
              <w:drawing>
                <wp:anchor distT="0" distB="0" distL="0" distR="71755" simplePos="0" relativeHeight="251657728" behindDoc="0" locked="0" layoutInCell="1" allowOverlap="1">
                  <wp:simplePos x="0" y="0"/>
                  <wp:positionH relativeFrom="column">
                    <wp:posOffset>0</wp:posOffset>
                  </wp:positionH>
                  <wp:positionV relativeFrom="paragraph">
                    <wp:posOffset>0</wp:posOffset>
                  </wp:positionV>
                  <wp:extent cx="126365" cy="144145"/>
                  <wp:effectExtent l="19050" t="0" r="6985"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006F3823">
              <w:t xml:space="preserve">maurizio.gualtieri@enea.it </w:t>
            </w:r>
          </w:p>
          <w:p w:rsidR="00133755" w:rsidRDefault="00133755" w:rsidP="00133755">
            <w:pPr>
              <w:pStyle w:val="ECVContactDetails0"/>
            </w:pPr>
            <w:bookmarkStart w:id="0" w:name="_GoBack"/>
            <w:bookmarkEnd w:id="0"/>
            <w:r w:rsidRPr="0007386C">
              <w:rPr>
                <w:rFonts w:cs="Arial"/>
              </w:rPr>
              <w:t>https://www.researchgate.net/profile/Maurizio_Gualtieri</w:t>
            </w:r>
          </w:p>
        </w:tc>
      </w:tr>
      <w:tr w:rsidR="001D07E6">
        <w:trPr>
          <w:cantSplit/>
          <w:trHeight w:val="397"/>
        </w:trPr>
        <w:tc>
          <w:tcPr>
            <w:tcW w:w="2834" w:type="dxa"/>
            <w:vMerge/>
            <w:shd w:val="clear" w:color="auto" w:fill="auto"/>
          </w:tcPr>
          <w:p w:rsidR="001D07E6" w:rsidRDefault="001D07E6"/>
        </w:tc>
        <w:tc>
          <w:tcPr>
            <w:tcW w:w="7541" w:type="dxa"/>
            <w:shd w:val="clear" w:color="auto" w:fill="auto"/>
            <w:vAlign w:val="center"/>
          </w:tcPr>
          <w:p w:rsidR="001D07E6" w:rsidRDefault="001D07E6">
            <w:pPr>
              <w:pStyle w:val="ECVGenderRow"/>
            </w:pPr>
          </w:p>
        </w:tc>
      </w:tr>
    </w:tbl>
    <w:p w:rsidR="001D07E6" w:rsidRDefault="001D07E6">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D07E6">
        <w:trPr>
          <w:trHeight w:val="170"/>
        </w:trPr>
        <w:tc>
          <w:tcPr>
            <w:tcW w:w="2835" w:type="dxa"/>
            <w:shd w:val="clear" w:color="auto" w:fill="auto"/>
          </w:tcPr>
          <w:p w:rsidR="001D07E6" w:rsidRDefault="001D07E6">
            <w:pPr>
              <w:pStyle w:val="ECVLeftHeading"/>
            </w:pPr>
            <w:r>
              <w:rPr>
                <w:caps w:val="0"/>
              </w:rPr>
              <w:t>WORK EXPERIENCE</w:t>
            </w:r>
          </w:p>
        </w:tc>
        <w:tc>
          <w:tcPr>
            <w:tcW w:w="7540" w:type="dxa"/>
            <w:shd w:val="clear" w:color="auto" w:fill="auto"/>
            <w:vAlign w:val="bottom"/>
          </w:tcPr>
          <w:p w:rsidR="001D07E6" w:rsidRDefault="00CF2668">
            <w:pPr>
              <w:pStyle w:val="ECVBlueBox"/>
            </w:pPr>
            <w:r>
              <w:rPr>
                <w:noProof/>
                <w:lang w:val="it-IT" w:eastAsia="it-IT" w:bidi="ar-SA"/>
              </w:rPr>
              <w:drawing>
                <wp:inline distT="0" distB="0" distL="0" distR="0">
                  <wp:extent cx="4791710" cy="87630"/>
                  <wp:effectExtent l="19050" t="0" r="889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791710" cy="87630"/>
                          </a:xfrm>
                          <a:prstGeom prst="rect">
                            <a:avLst/>
                          </a:prstGeom>
                          <a:solidFill>
                            <a:srgbClr val="FFFFFF"/>
                          </a:solidFill>
                          <a:ln w="9525">
                            <a:noFill/>
                            <a:miter lim="800000"/>
                            <a:headEnd/>
                            <a:tailEnd/>
                          </a:ln>
                        </pic:spPr>
                      </pic:pic>
                    </a:graphicData>
                  </a:graphic>
                </wp:inline>
              </w:drawing>
            </w:r>
            <w:r w:rsidR="001D07E6">
              <w:t xml:space="preserve"> </w:t>
            </w:r>
          </w:p>
        </w:tc>
      </w:tr>
    </w:tbl>
    <w:p w:rsidR="001D07E6" w:rsidRDefault="001D07E6">
      <w:pPr>
        <w:pStyle w:val="ECVText"/>
      </w:pPr>
      <w:bookmarkStart w:id="1" w:name="LearnerInfo.WorkExperience%5B0%5D"/>
      <w:bookmarkEnd w:id="1"/>
    </w:p>
    <w:tbl>
      <w:tblPr>
        <w:tblpPr w:topFromText="6" w:bottomFromText="170" w:vertAnchor="text" w:tblpY="6"/>
        <w:tblW w:w="17916" w:type="dxa"/>
        <w:tblLayout w:type="fixed"/>
        <w:tblCellMar>
          <w:left w:w="0" w:type="dxa"/>
          <w:right w:w="0" w:type="dxa"/>
        </w:tblCellMar>
        <w:tblLook w:val="0000" w:firstRow="0" w:lastRow="0" w:firstColumn="0" w:lastColumn="0" w:noHBand="0" w:noVBand="0"/>
      </w:tblPr>
      <w:tblGrid>
        <w:gridCol w:w="2834"/>
        <w:gridCol w:w="7541"/>
        <w:gridCol w:w="7541"/>
      </w:tblGrid>
      <w:tr w:rsidR="00552D57" w:rsidTr="00552D57">
        <w:trPr>
          <w:cantSplit/>
        </w:trPr>
        <w:tc>
          <w:tcPr>
            <w:tcW w:w="2834" w:type="dxa"/>
            <w:vMerge w:val="restart"/>
            <w:shd w:val="clear" w:color="auto" w:fill="auto"/>
          </w:tcPr>
          <w:p w:rsidR="00552D57" w:rsidRDefault="00552D57" w:rsidP="00552D57">
            <w:pPr>
              <w:pStyle w:val="ECVDate"/>
            </w:pPr>
            <w:r>
              <w:t>1 September 2016 – Present</w:t>
            </w:r>
          </w:p>
        </w:tc>
        <w:tc>
          <w:tcPr>
            <w:tcW w:w="7541" w:type="dxa"/>
          </w:tcPr>
          <w:p w:rsidR="00552D57" w:rsidRDefault="00552D57" w:rsidP="00552D57">
            <w:pPr>
              <w:pStyle w:val="ECVSubSectionHeading"/>
            </w:pPr>
            <w:r>
              <w:t>Researcher</w:t>
            </w:r>
          </w:p>
        </w:tc>
        <w:tc>
          <w:tcPr>
            <w:tcW w:w="7541" w:type="dxa"/>
            <w:shd w:val="clear" w:color="auto" w:fill="auto"/>
          </w:tcPr>
          <w:p w:rsidR="00552D57" w:rsidRDefault="00552D57" w:rsidP="00552D57">
            <w:pPr>
              <w:pStyle w:val="ECVSubSectionHeading"/>
            </w:pPr>
          </w:p>
        </w:tc>
      </w:tr>
      <w:tr w:rsidR="00552D57" w:rsidRPr="00552D57" w:rsidTr="00552D57">
        <w:trPr>
          <w:cantSplit/>
          <w:trHeight w:val="315"/>
        </w:trPr>
        <w:tc>
          <w:tcPr>
            <w:tcW w:w="2834" w:type="dxa"/>
            <w:vMerge/>
            <w:shd w:val="clear" w:color="auto" w:fill="auto"/>
          </w:tcPr>
          <w:p w:rsidR="00552D57" w:rsidRDefault="00552D57" w:rsidP="00552D57"/>
        </w:tc>
        <w:tc>
          <w:tcPr>
            <w:tcW w:w="7541" w:type="dxa"/>
          </w:tcPr>
          <w:p w:rsidR="00552D57" w:rsidRDefault="00552D57" w:rsidP="00552D57">
            <w:pPr>
              <w:pStyle w:val="ECVOrganisationDetails"/>
            </w:pPr>
            <w:r>
              <w:t xml:space="preserve">ENEA - Italian National agency for new technologies, Energy and sustainable economic development, Rome (Italy) </w:t>
            </w:r>
            <w:r w:rsidR="00615CC4">
              <w:t xml:space="preserve"> </w:t>
            </w:r>
            <w:r w:rsidR="00615CC4" w:rsidRPr="00615CC4">
              <w:t>SSPT-MET-INAT (Bologna, IT)</w:t>
            </w:r>
          </w:p>
          <w:p w:rsidR="00552D57" w:rsidRPr="00552D57" w:rsidRDefault="00552D57" w:rsidP="00552D57">
            <w:pPr>
              <w:pStyle w:val="ECVOrganisationDetails"/>
            </w:pPr>
            <w:r w:rsidRPr="00552D57">
              <w:t xml:space="preserve">Chemical characterization of air pollution by state of the art sampling approaches and off-line analyses and by high temporal resolution monitors for organic species and ions. Evaluation of the potential impacts of airborne pollutants on human health and environment. </w:t>
            </w:r>
          </w:p>
        </w:tc>
        <w:tc>
          <w:tcPr>
            <w:tcW w:w="7541" w:type="dxa"/>
            <w:shd w:val="clear" w:color="auto" w:fill="auto"/>
          </w:tcPr>
          <w:p w:rsidR="00552D57" w:rsidRPr="00552D57" w:rsidRDefault="00552D57" w:rsidP="00552D57">
            <w:pPr>
              <w:pStyle w:val="ECVOrganisationDetails"/>
            </w:pPr>
          </w:p>
        </w:tc>
      </w:tr>
    </w:tbl>
    <w:p w:rsidR="00CF2668" w:rsidRPr="00552D57" w:rsidRDefault="00CF2668">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CF2668" w:rsidTr="007F4824">
        <w:trPr>
          <w:cantSplit/>
        </w:trPr>
        <w:tc>
          <w:tcPr>
            <w:tcW w:w="2834" w:type="dxa"/>
            <w:vMerge w:val="restart"/>
            <w:shd w:val="clear" w:color="auto" w:fill="auto"/>
          </w:tcPr>
          <w:p w:rsidR="00CF2668" w:rsidRDefault="00CF2668" w:rsidP="00CF2668">
            <w:pPr>
              <w:pStyle w:val="ECVDate"/>
            </w:pPr>
            <w:r>
              <w:t xml:space="preserve">1 September 2015 – </w:t>
            </w:r>
            <w:r w:rsidR="00A909F9">
              <w:t>31 August  2016</w:t>
            </w:r>
          </w:p>
          <w:p w:rsidR="00A909F9" w:rsidRDefault="00A909F9" w:rsidP="00A909F9">
            <w:pPr>
              <w:pStyle w:val="ECVDate"/>
              <w:jc w:val="center"/>
            </w:pPr>
          </w:p>
        </w:tc>
        <w:tc>
          <w:tcPr>
            <w:tcW w:w="7541" w:type="dxa"/>
            <w:shd w:val="clear" w:color="auto" w:fill="auto"/>
          </w:tcPr>
          <w:p w:rsidR="00CF2668" w:rsidRDefault="00CF2668" w:rsidP="007F4824">
            <w:pPr>
              <w:pStyle w:val="ECVSubSectionHeading"/>
            </w:pPr>
            <w:r>
              <w:t>Professor in Toxicology</w:t>
            </w:r>
          </w:p>
        </w:tc>
      </w:tr>
      <w:tr w:rsidR="00CF2668" w:rsidTr="007F4824">
        <w:trPr>
          <w:cantSplit/>
          <w:trHeight w:val="315"/>
        </w:trPr>
        <w:tc>
          <w:tcPr>
            <w:tcW w:w="2834" w:type="dxa"/>
            <w:vMerge/>
            <w:shd w:val="clear" w:color="auto" w:fill="auto"/>
          </w:tcPr>
          <w:p w:rsidR="00CF2668" w:rsidRDefault="00CF2668" w:rsidP="007F4824"/>
        </w:tc>
        <w:tc>
          <w:tcPr>
            <w:tcW w:w="7541" w:type="dxa"/>
            <w:shd w:val="clear" w:color="auto" w:fill="auto"/>
          </w:tcPr>
          <w:p w:rsidR="00CF2668" w:rsidRDefault="00CF2668" w:rsidP="007F4824">
            <w:pPr>
              <w:pStyle w:val="ECVOrganisationDetails"/>
            </w:pPr>
            <w:r>
              <w:t xml:space="preserve">University of Littoral Côte </w:t>
            </w:r>
            <w:proofErr w:type="spellStart"/>
            <w:r>
              <w:t>D'Oplale</w:t>
            </w:r>
            <w:proofErr w:type="spellEnd"/>
            <w:r w:rsidR="006B02B4">
              <w:t xml:space="preserve"> (ULCO) -</w:t>
            </w:r>
            <w:r>
              <w:t xml:space="preserve"> Unit of Chemistry and Interaction with living organisms</w:t>
            </w:r>
            <w:r w:rsidR="003521A0">
              <w:t>.</w:t>
            </w:r>
          </w:p>
          <w:p w:rsidR="003521A0" w:rsidRDefault="003521A0" w:rsidP="007F4824">
            <w:pPr>
              <w:pStyle w:val="ECVOrganisationDetails"/>
            </w:pPr>
            <w:r>
              <w:t>Head of the Laboratory of Chemistry and Toxicology of atmospheric emissions</w:t>
            </w:r>
          </w:p>
          <w:p w:rsidR="00CF2668" w:rsidRDefault="00CF2668" w:rsidP="00CF2668">
            <w:pPr>
              <w:pStyle w:val="ECVOrganisationDetails"/>
            </w:pPr>
            <w:r w:rsidRPr="005F62D5">
              <w:t>Evaluation</w:t>
            </w:r>
            <w:r>
              <w:t xml:space="preserve"> in</w:t>
            </w:r>
            <w:r w:rsidRPr="005F62D5">
              <w:t xml:space="preserve"> </w:t>
            </w:r>
            <w:r w:rsidRPr="00CF2668">
              <w:rPr>
                <w:i/>
              </w:rPr>
              <w:t>in vitro</w:t>
            </w:r>
            <w:r>
              <w:t xml:space="preserve"> models </w:t>
            </w:r>
            <w:r w:rsidRPr="005F62D5">
              <w:t xml:space="preserve">of the </w:t>
            </w:r>
            <w:r>
              <w:t>effects of indoor or outdoor air pollutants</w:t>
            </w:r>
            <w:r w:rsidR="00D90683">
              <w:t xml:space="preserve"> (particulate matter, PM2.5, UFP and VOCs)</w:t>
            </w:r>
            <w:r>
              <w:t>; inflammation, genotoxicity mRNA and epigenetic</w:t>
            </w:r>
            <w:r w:rsidR="006B02B4">
              <w:t xml:space="preserve"> modification of</w:t>
            </w:r>
            <w:r w:rsidR="00D90683">
              <w:t xml:space="preserve"> exposed cells</w:t>
            </w:r>
            <w:r>
              <w:t xml:space="preserve">.  </w:t>
            </w:r>
          </w:p>
        </w:tc>
      </w:tr>
    </w:tbl>
    <w:p w:rsidR="00CF2668" w:rsidRDefault="00CF2668">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1D07E6">
        <w:trPr>
          <w:cantSplit/>
        </w:trPr>
        <w:tc>
          <w:tcPr>
            <w:tcW w:w="2834" w:type="dxa"/>
            <w:vMerge w:val="restart"/>
            <w:shd w:val="clear" w:color="auto" w:fill="auto"/>
          </w:tcPr>
          <w:p w:rsidR="001D07E6" w:rsidRDefault="001D07E6" w:rsidP="00CF2668">
            <w:pPr>
              <w:pStyle w:val="ECVDate"/>
            </w:pPr>
            <w:r>
              <w:t xml:space="preserve">17 December 2012 – </w:t>
            </w:r>
            <w:r w:rsidR="00CF2668">
              <w:t>31 August  2015</w:t>
            </w:r>
          </w:p>
        </w:tc>
        <w:tc>
          <w:tcPr>
            <w:tcW w:w="7541" w:type="dxa"/>
            <w:shd w:val="clear" w:color="auto" w:fill="auto"/>
          </w:tcPr>
          <w:p w:rsidR="001D07E6" w:rsidRDefault="001D07E6">
            <w:pPr>
              <w:pStyle w:val="ECVSubSectionHeading"/>
            </w:pPr>
            <w:r>
              <w:t>Research</w:t>
            </w:r>
            <w:r w:rsidR="00EE206E">
              <w:t>er</w:t>
            </w:r>
          </w:p>
        </w:tc>
      </w:tr>
      <w:tr w:rsidR="001D07E6" w:rsidTr="0078228C">
        <w:trPr>
          <w:cantSplit/>
          <w:trHeight w:val="315"/>
        </w:trPr>
        <w:tc>
          <w:tcPr>
            <w:tcW w:w="2834" w:type="dxa"/>
            <w:vMerge/>
            <w:shd w:val="clear" w:color="auto" w:fill="auto"/>
          </w:tcPr>
          <w:p w:rsidR="001D07E6" w:rsidRDefault="001D07E6"/>
        </w:tc>
        <w:tc>
          <w:tcPr>
            <w:tcW w:w="7541" w:type="dxa"/>
            <w:shd w:val="clear" w:color="auto" w:fill="auto"/>
          </w:tcPr>
          <w:p w:rsidR="001D07E6" w:rsidRDefault="001D07E6">
            <w:pPr>
              <w:pStyle w:val="ECVOrganisationDetails"/>
            </w:pPr>
            <w:r>
              <w:t>ENEA - Italian National agency for new technologies, Energy and sustai</w:t>
            </w:r>
            <w:r w:rsidR="002065B3">
              <w:t>nable economic development, Rome</w:t>
            </w:r>
            <w:r>
              <w:t xml:space="preserve"> (Italy) </w:t>
            </w:r>
          </w:p>
          <w:p w:rsidR="0078228C" w:rsidRDefault="0078228C" w:rsidP="009F2536">
            <w:pPr>
              <w:pStyle w:val="ECVOrganisationDetails"/>
            </w:pPr>
            <w:r w:rsidRPr="005F62D5">
              <w:t xml:space="preserve">Evaluation of the sustainability of biomass fired heaters and evaluation of particulate and gaseous emissions from biomass-fired boilers. Development of technologies for </w:t>
            </w:r>
            <w:r>
              <w:t>the</w:t>
            </w:r>
            <w:r w:rsidRPr="005F62D5">
              <w:t xml:space="preserve"> particulate and gaseous emission</w:t>
            </w:r>
            <w:r>
              <w:t xml:space="preserve"> abatement.</w:t>
            </w:r>
            <w:r w:rsidRPr="005F62D5">
              <w:t xml:space="preserve"> Assessment of the sustainability energy/heat chain. </w:t>
            </w:r>
          </w:p>
        </w:tc>
      </w:tr>
    </w:tbl>
    <w:p w:rsidR="001D07E6" w:rsidRDefault="001D07E6">
      <w:pPr>
        <w:pStyle w:val="ECVText"/>
      </w:pPr>
      <w:bookmarkStart w:id="2" w:name="LearnerInfo.WorkExperience%5B1%5D"/>
      <w:bookmarkStart w:id="3" w:name="LearnerInfo.WorkExperience%5B2%5D"/>
      <w:bookmarkEnd w:id="2"/>
      <w:bookmarkEnd w:id="3"/>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1D07E6">
        <w:trPr>
          <w:cantSplit/>
        </w:trPr>
        <w:tc>
          <w:tcPr>
            <w:tcW w:w="2834" w:type="dxa"/>
            <w:vMerge w:val="restart"/>
            <w:shd w:val="clear" w:color="auto" w:fill="auto"/>
          </w:tcPr>
          <w:p w:rsidR="001D07E6" w:rsidRDefault="001D07E6">
            <w:pPr>
              <w:pStyle w:val="ECVDate"/>
            </w:pPr>
            <w:r>
              <w:t>01 February 2012 – 16 December 2012</w:t>
            </w:r>
          </w:p>
        </w:tc>
        <w:tc>
          <w:tcPr>
            <w:tcW w:w="7541" w:type="dxa"/>
            <w:shd w:val="clear" w:color="auto" w:fill="auto"/>
          </w:tcPr>
          <w:p w:rsidR="001D07E6" w:rsidRDefault="001D07E6">
            <w:pPr>
              <w:pStyle w:val="ECVSubSectionHeading"/>
            </w:pPr>
            <w:r>
              <w:t>Post-doc</w:t>
            </w:r>
          </w:p>
        </w:tc>
      </w:tr>
      <w:tr w:rsidR="001D07E6" w:rsidRPr="00196999">
        <w:trPr>
          <w:cantSplit/>
        </w:trPr>
        <w:tc>
          <w:tcPr>
            <w:tcW w:w="2834" w:type="dxa"/>
            <w:vMerge/>
            <w:shd w:val="clear" w:color="auto" w:fill="auto"/>
          </w:tcPr>
          <w:p w:rsidR="001D07E6" w:rsidRDefault="001D07E6"/>
        </w:tc>
        <w:tc>
          <w:tcPr>
            <w:tcW w:w="7541" w:type="dxa"/>
            <w:shd w:val="clear" w:color="auto" w:fill="auto"/>
          </w:tcPr>
          <w:p w:rsidR="001D07E6" w:rsidRPr="00196999" w:rsidRDefault="001D07E6" w:rsidP="002065B3">
            <w:pPr>
              <w:pStyle w:val="ECVOrganisationDetails"/>
              <w:rPr>
                <w:lang w:val="it-IT"/>
              </w:rPr>
            </w:pPr>
            <w:r w:rsidRPr="002065B3">
              <w:t>University</w:t>
            </w:r>
            <w:r w:rsidRPr="00196999">
              <w:rPr>
                <w:lang w:val="it-IT"/>
              </w:rPr>
              <w:t xml:space="preserve"> of Milano-Bicocca, Milan (Italy) </w:t>
            </w:r>
          </w:p>
        </w:tc>
      </w:tr>
      <w:tr w:rsidR="001D07E6">
        <w:trPr>
          <w:cantSplit/>
        </w:trPr>
        <w:tc>
          <w:tcPr>
            <w:tcW w:w="2834" w:type="dxa"/>
            <w:vMerge/>
            <w:shd w:val="clear" w:color="auto" w:fill="auto"/>
          </w:tcPr>
          <w:p w:rsidR="001D07E6" w:rsidRPr="00196999" w:rsidRDefault="001D07E6">
            <w:pPr>
              <w:rPr>
                <w:lang w:val="it-IT"/>
              </w:rPr>
            </w:pPr>
          </w:p>
        </w:tc>
        <w:tc>
          <w:tcPr>
            <w:tcW w:w="7541" w:type="dxa"/>
            <w:shd w:val="clear" w:color="auto" w:fill="auto"/>
          </w:tcPr>
          <w:p w:rsidR="00070B08" w:rsidRDefault="001D07E6" w:rsidP="00A23C28">
            <w:pPr>
              <w:pStyle w:val="ECVSectionDetails"/>
            </w:pPr>
            <w:r>
              <w:t>Research activities, project title “Human co-culture: in vitro blood air barrier preparation in biosafety level 2 lab and analysis of UFP and NPs”. Analysis of the biological impacts of environmental ultrafine particles (UFP) and of engineered nanoparticles (NP) on human lung cell lines.</w:t>
            </w:r>
          </w:p>
        </w:tc>
      </w:tr>
    </w:tbl>
    <w:p w:rsidR="001D07E6" w:rsidRDefault="001D07E6">
      <w:pPr>
        <w:pStyle w:val="ECVText"/>
      </w:pPr>
      <w:bookmarkStart w:id="4" w:name="LearnerInfo.WorkExperience%5B3%5D"/>
      <w:bookmarkEnd w:id="4"/>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1D07E6">
        <w:trPr>
          <w:cantSplit/>
        </w:trPr>
        <w:tc>
          <w:tcPr>
            <w:tcW w:w="2834" w:type="dxa"/>
            <w:vMerge w:val="restart"/>
            <w:shd w:val="clear" w:color="auto" w:fill="auto"/>
          </w:tcPr>
          <w:p w:rsidR="001D07E6" w:rsidRDefault="001D07E6">
            <w:pPr>
              <w:pStyle w:val="ECVDate"/>
            </w:pPr>
            <w:r>
              <w:t>10 January 2011 – 09 January 2012</w:t>
            </w:r>
          </w:p>
        </w:tc>
        <w:tc>
          <w:tcPr>
            <w:tcW w:w="7541" w:type="dxa"/>
            <w:shd w:val="clear" w:color="auto" w:fill="auto"/>
          </w:tcPr>
          <w:p w:rsidR="001D07E6" w:rsidRDefault="001D07E6">
            <w:pPr>
              <w:pStyle w:val="ECVSubSectionHeading"/>
            </w:pPr>
            <w:r>
              <w:t>High expertise Technician</w:t>
            </w:r>
          </w:p>
        </w:tc>
      </w:tr>
      <w:tr w:rsidR="001D07E6" w:rsidRPr="00196999">
        <w:trPr>
          <w:cantSplit/>
        </w:trPr>
        <w:tc>
          <w:tcPr>
            <w:tcW w:w="2834" w:type="dxa"/>
            <w:vMerge/>
            <w:shd w:val="clear" w:color="auto" w:fill="auto"/>
          </w:tcPr>
          <w:p w:rsidR="001D07E6" w:rsidRDefault="001D07E6"/>
        </w:tc>
        <w:tc>
          <w:tcPr>
            <w:tcW w:w="7541" w:type="dxa"/>
            <w:shd w:val="clear" w:color="auto" w:fill="auto"/>
          </w:tcPr>
          <w:p w:rsidR="001D07E6" w:rsidRPr="00196999" w:rsidRDefault="001D07E6" w:rsidP="002065B3">
            <w:pPr>
              <w:pStyle w:val="ECVOrganisationDetails"/>
              <w:rPr>
                <w:lang w:val="it-IT"/>
              </w:rPr>
            </w:pPr>
            <w:r w:rsidRPr="002065B3">
              <w:t>University</w:t>
            </w:r>
            <w:r w:rsidRPr="00196999">
              <w:rPr>
                <w:lang w:val="it-IT"/>
              </w:rPr>
              <w:t xml:space="preserve"> of Milano-Bicocca, Milan (Italy) </w:t>
            </w:r>
          </w:p>
        </w:tc>
      </w:tr>
      <w:tr w:rsidR="001D07E6">
        <w:trPr>
          <w:cantSplit/>
        </w:trPr>
        <w:tc>
          <w:tcPr>
            <w:tcW w:w="2834" w:type="dxa"/>
            <w:vMerge/>
            <w:shd w:val="clear" w:color="auto" w:fill="auto"/>
          </w:tcPr>
          <w:p w:rsidR="001D07E6" w:rsidRPr="00196999" w:rsidRDefault="001D07E6">
            <w:pPr>
              <w:rPr>
                <w:lang w:val="it-IT"/>
              </w:rPr>
            </w:pPr>
          </w:p>
        </w:tc>
        <w:tc>
          <w:tcPr>
            <w:tcW w:w="7541" w:type="dxa"/>
            <w:shd w:val="clear" w:color="auto" w:fill="auto"/>
          </w:tcPr>
          <w:p w:rsidR="001D07E6" w:rsidRDefault="001D07E6">
            <w:pPr>
              <w:pStyle w:val="ECVSectionDetails"/>
            </w:pPr>
            <w:r>
              <w:t>Supervision of the technical activities and support to the research of the bio-safety level 2 cell laboratory.</w:t>
            </w:r>
            <w:r w:rsidR="007F3547">
              <w:t xml:space="preserve"> Cell line cultures maintenance and treatment. Biochemical assays and immunocytochemistry analyses.</w:t>
            </w:r>
          </w:p>
        </w:tc>
      </w:tr>
    </w:tbl>
    <w:p w:rsidR="001D07E6" w:rsidRDefault="001D07E6">
      <w:pPr>
        <w:pStyle w:val="ECVText"/>
      </w:pPr>
      <w:bookmarkStart w:id="5" w:name="LearnerInfo.WorkExperience%5B4%5D"/>
      <w:bookmarkEnd w:id="5"/>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1D07E6">
        <w:trPr>
          <w:cantSplit/>
        </w:trPr>
        <w:tc>
          <w:tcPr>
            <w:tcW w:w="2834" w:type="dxa"/>
            <w:vMerge w:val="restart"/>
            <w:shd w:val="clear" w:color="auto" w:fill="auto"/>
          </w:tcPr>
          <w:p w:rsidR="001D07E6" w:rsidRDefault="001D07E6">
            <w:pPr>
              <w:pStyle w:val="ECVDate"/>
            </w:pPr>
            <w:r>
              <w:t>01 January 2010 – 31 December 2010</w:t>
            </w:r>
          </w:p>
        </w:tc>
        <w:tc>
          <w:tcPr>
            <w:tcW w:w="7541" w:type="dxa"/>
            <w:shd w:val="clear" w:color="auto" w:fill="auto"/>
          </w:tcPr>
          <w:p w:rsidR="001D07E6" w:rsidRDefault="001D07E6">
            <w:pPr>
              <w:pStyle w:val="ECVSubSectionHeading"/>
            </w:pPr>
            <w:r>
              <w:t>Post-doc</w:t>
            </w:r>
          </w:p>
        </w:tc>
      </w:tr>
      <w:tr w:rsidR="001D07E6" w:rsidRPr="00196999">
        <w:trPr>
          <w:cantSplit/>
        </w:trPr>
        <w:tc>
          <w:tcPr>
            <w:tcW w:w="2834" w:type="dxa"/>
            <w:vMerge/>
            <w:shd w:val="clear" w:color="auto" w:fill="auto"/>
          </w:tcPr>
          <w:p w:rsidR="001D07E6" w:rsidRDefault="001D07E6"/>
        </w:tc>
        <w:tc>
          <w:tcPr>
            <w:tcW w:w="7541" w:type="dxa"/>
            <w:shd w:val="clear" w:color="auto" w:fill="auto"/>
          </w:tcPr>
          <w:p w:rsidR="001D07E6" w:rsidRPr="00196999" w:rsidRDefault="001D07E6" w:rsidP="002065B3">
            <w:pPr>
              <w:pStyle w:val="ECVOrganisationDetails"/>
              <w:rPr>
                <w:lang w:val="it-IT"/>
              </w:rPr>
            </w:pPr>
            <w:r w:rsidRPr="002065B3">
              <w:t>University</w:t>
            </w:r>
            <w:r w:rsidRPr="00196999">
              <w:rPr>
                <w:lang w:val="it-IT"/>
              </w:rPr>
              <w:t xml:space="preserve"> of Milano-Bicocca, Milan (Italy) </w:t>
            </w:r>
          </w:p>
        </w:tc>
      </w:tr>
      <w:tr w:rsidR="001D07E6">
        <w:trPr>
          <w:cantSplit/>
        </w:trPr>
        <w:tc>
          <w:tcPr>
            <w:tcW w:w="2834" w:type="dxa"/>
            <w:vMerge/>
            <w:shd w:val="clear" w:color="auto" w:fill="auto"/>
          </w:tcPr>
          <w:p w:rsidR="001D07E6" w:rsidRPr="00196999" w:rsidRDefault="001D07E6">
            <w:pPr>
              <w:rPr>
                <w:lang w:val="it-IT"/>
              </w:rPr>
            </w:pPr>
          </w:p>
        </w:tc>
        <w:tc>
          <w:tcPr>
            <w:tcW w:w="7541" w:type="dxa"/>
            <w:shd w:val="clear" w:color="auto" w:fill="auto"/>
          </w:tcPr>
          <w:p w:rsidR="001D07E6" w:rsidRDefault="001D07E6">
            <w:pPr>
              <w:pStyle w:val="ECVSectionDetails"/>
            </w:pPr>
            <w:r>
              <w:t>Research activities, project title “Molecular markers of damage in A549 cell line exposed to particulate matter”. Sampling of environmental particulate matter and evaluation of its biological effects of human lung epithelial cell lines.</w:t>
            </w:r>
          </w:p>
          <w:p w:rsidR="007F3547" w:rsidRDefault="007F3547">
            <w:pPr>
              <w:pStyle w:val="ECVSectionDetails"/>
            </w:pPr>
          </w:p>
          <w:p w:rsidR="007F3547" w:rsidRDefault="007F3547" w:rsidP="007F3547">
            <w:pPr>
              <w:pStyle w:val="ECVSubSectionHeading"/>
            </w:pPr>
            <w:r>
              <w:t xml:space="preserve">Assistant Professor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7541"/>
            </w:tblGrid>
            <w:tr w:rsidR="007F3547" w:rsidRPr="007F3547" w:rsidTr="001B5C6F">
              <w:trPr>
                <w:cantSplit/>
              </w:trPr>
              <w:tc>
                <w:tcPr>
                  <w:tcW w:w="7541" w:type="dxa"/>
                  <w:shd w:val="clear" w:color="auto" w:fill="auto"/>
                </w:tcPr>
                <w:p w:rsidR="007F3547" w:rsidRPr="007F3547" w:rsidRDefault="007F3547" w:rsidP="007F3547">
                  <w:pPr>
                    <w:pStyle w:val="ECVOrganisationDetails"/>
                  </w:pPr>
                  <w:r w:rsidRPr="002065B3">
                    <w:t>University</w:t>
                  </w:r>
                  <w:r w:rsidRPr="007F3547">
                    <w:t xml:space="preserve"> of Milano-Bicocca, Milan (Italy) </w:t>
                  </w:r>
                </w:p>
              </w:tc>
            </w:tr>
            <w:tr w:rsidR="007F3547" w:rsidTr="001B5C6F">
              <w:trPr>
                <w:cantSplit/>
              </w:trPr>
              <w:tc>
                <w:tcPr>
                  <w:tcW w:w="7541" w:type="dxa"/>
                  <w:shd w:val="clear" w:color="auto" w:fill="auto"/>
                </w:tcPr>
                <w:p w:rsidR="007F3547" w:rsidRDefault="007F3547" w:rsidP="007F3547">
                  <w:pPr>
                    <w:pStyle w:val="ECVSectionDetails"/>
                  </w:pPr>
                  <w:r>
                    <w:t>Temporary position (</w:t>
                  </w:r>
                  <w:r w:rsidRPr="007F3547">
                    <w:t>May 2010 – June 2010</w:t>
                  </w:r>
                  <w:r w:rsidR="007511A4">
                    <w:t xml:space="preserve">) </w:t>
                  </w:r>
                  <w:r>
                    <w:t>as Assistant Professor for the teaching course of “Laboratory of applied cell biology”. Teaching activities and laboratory application of cell biology techniques for master degree students in Biology and Environmental Sciences.</w:t>
                  </w:r>
                </w:p>
              </w:tc>
            </w:tr>
          </w:tbl>
          <w:p w:rsidR="007F3547" w:rsidRDefault="007F3547">
            <w:pPr>
              <w:pStyle w:val="ECVSectionDetails"/>
            </w:pPr>
          </w:p>
        </w:tc>
      </w:tr>
      <w:tr w:rsidR="0078228C">
        <w:trPr>
          <w:cantSplit/>
        </w:trPr>
        <w:tc>
          <w:tcPr>
            <w:tcW w:w="2834" w:type="dxa"/>
            <w:shd w:val="clear" w:color="auto" w:fill="auto"/>
          </w:tcPr>
          <w:p w:rsidR="0078228C" w:rsidRDefault="0078228C" w:rsidP="007F3547">
            <w:pPr>
              <w:widowControl/>
              <w:suppressAutoHyphens w:val="0"/>
            </w:pPr>
            <w:bookmarkStart w:id="6" w:name="LearnerInfo.WorkExperience%5B5%5D"/>
            <w:bookmarkEnd w:id="6"/>
          </w:p>
        </w:tc>
        <w:tc>
          <w:tcPr>
            <w:tcW w:w="7541" w:type="dxa"/>
            <w:shd w:val="clear" w:color="auto" w:fill="auto"/>
          </w:tcPr>
          <w:p w:rsidR="0078228C" w:rsidRDefault="0078228C">
            <w:pPr>
              <w:pStyle w:val="ECVSubSectionHeading"/>
            </w:pPr>
          </w:p>
        </w:tc>
      </w:tr>
      <w:tr w:rsidR="001D07E6">
        <w:trPr>
          <w:cantSplit/>
        </w:trPr>
        <w:tc>
          <w:tcPr>
            <w:tcW w:w="2834" w:type="dxa"/>
            <w:vMerge w:val="restart"/>
            <w:shd w:val="clear" w:color="auto" w:fill="auto"/>
          </w:tcPr>
          <w:p w:rsidR="001D07E6" w:rsidRDefault="001D07E6">
            <w:pPr>
              <w:pStyle w:val="ECVDate"/>
            </w:pPr>
            <w:r>
              <w:t>07 January 2009 – 31 December 2009</w:t>
            </w:r>
          </w:p>
        </w:tc>
        <w:tc>
          <w:tcPr>
            <w:tcW w:w="7541" w:type="dxa"/>
            <w:shd w:val="clear" w:color="auto" w:fill="auto"/>
          </w:tcPr>
          <w:p w:rsidR="001D07E6" w:rsidRDefault="001D07E6">
            <w:pPr>
              <w:pStyle w:val="ECVSubSectionHeading"/>
            </w:pPr>
            <w:r>
              <w:t>Post-doc</w:t>
            </w:r>
          </w:p>
        </w:tc>
      </w:tr>
      <w:tr w:rsidR="001D07E6">
        <w:trPr>
          <w:cantSplit/>
        </w:trPr>
        <w:tc>
          <w:tcPr>
            <w:tcW w:w="2834" w:type="dxa"/>
            <w:vMerge/>
            <w:shd w:val="clear" w:color="auto" w:fill="auto"/>
          </w:tcPr>
          <w:p w:rsidR="001D07E6" w:rsidRDefault="001D07E6"/>
        </w:tc>
        <w:tc>
          <w:tcPr>
            <w:tcW w:w="7541" w:type="dxa"/>
            <w:shd w:val="clear" w:color="auto" w:fill="auto"/>
          </w:tcPr>
          <w:p w:rsidR="001D07E6" w:rsidRDefault="001D07E6">
            <w:pPr>
              <w:pStyle w:val="ECVOrganisationDetails"/>
            </w:pPr>
            <w:r>
              <w:t xml:space="preserve">Norwegian Institute of Public Health, Division of Environmental Medicine, Dept. of Air Pollution and Noise, Oslo (Norway) </w:t>
            </w:r>
          </w:p>
        </w:tc>
      </w:tr>
      <w:tr w:rsidR="001D07E6">
        <w:trPr>
          <w:cantSplit/>
        </w:trPr>
        <w:tc>
          <w:tcPr>
            <w:tcW w:w="2834" w:type="dxa"/>
            <w:vMerge/>
            <w:shd w:val="clear" w:color="auto" w:fill="auto"/>
          </w:tcPr>
          <w:p w:rsidR="001D07E6" w:rsidRDefault="001D07E6"/>
        </w:tc>
        <w:tc>
          <w:tcPr>
            <w:tcW w:w="7541" w:type="dxa"/>
            <w:shd w:val="clear" w:color="auto" w:fill="auto"/>
          </w:tcPr>
          <w:p w:rsidR="001D07E6" w:rsidRDefault="001D07E6" w:rsidP="0078228C">
            <w:pPr>
              <w:pStyle w:val="ECVSectionDetails"/>
            </w:pPr>
            <w:r>
              <w:t>Research activity in Cell Biology and Nanotoxicology. Research project title “Nano-sized versus larger particles: Does extremely small size introduce unique mechanisms for particle-induced toxicity?”.</w:t>
            </w:r>
            <w:r w:rsidR="0078228C">
              <w:t xml:space="preserve">  Setup of exposure condition to nanoparticles, evaluation of early marker of response (qPCR) and pro-inflammatory potential.</w:t>
            </w:r>
          </w:p>
        </w:tc>
      </w:tr>
    </w:tbl>
    <w:p w:rsidR="001D07E6" w:rsidRDefault="001D07E6">
      <w:pPr>
        <w:pStyle w:val="ECVText"/>
      </w:pPr>
      <w:bookmarkStart w:id="7" w:name="LearnerInfo.WorkExperience%5B6%5D"/>
      <w:bookmarkEnd w:id="7"/>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1D07E6">
        <w:trPr>
          <w:cantSplit/>
        </w:trPr>
        <w:tc>
          <w:tcPr>
            <w:tcW w:w="2834" w:type="dxa"/>
            <w:vMerge w:val="restart"/>
            <w:shd w:val="clear" w:color="auto" w:fill="auto"/>
          </w:tcPr>
          <w:p w:rsidR="001D07E6" w:rsidRDefault="001D07E6">
            <w:pPr>
              <w:pStyle w:val="ECVDate"/>
            </w:pPr>
            <w:r>
              <w:t>01 January 2006 – 31 December 2008</w:t>
            </w:r>
          </w:p>
        </w:tc>
        <w:tc>
          <w:tcPr>
            <w:tcW w:w="7541" w:type="dxa"/>
            <w:shd w:val="clear" w:color="auto" w:fill="auto"/>
          </w:tcPr>
          <w:p w:rsidR="001D07E6" w:rsidRDefault="001D07E6">
            <w:pPr>
              <w:pStyle w:val="ECVSubSectionHeading"/>
            </w:pPr>
            <w:r>
              <w:t>Post-doc</w:t>
            </w:r>
          </w:p>
        </w:tc>
      </w:tr>
      <w:tr w:rsidR="001D07E6" w:rsidRPr="00196999">
        <w:trPr>
          <w:cantSplit/>
        </w:trPr>
        <w:tc>
          <w:tcPr>
            <w:tcW w:w="2834" w:type="dxa"/>
            <w:vMerge/>
            <w:shd w:val="clear" w:color="auto" w:fill="auto"/>
          </w:tcPr>
          <w:p w:rsidR="001D07E6" w:rsidRDefault="001D07E6"/>
        </w:tc>
        <w:tc>
          <w:tcPr>
            <w:tcW w:w="7541" w:type="dxa"/>
            <w:shd w:val="clear" w:color="auto" w:fill="auto"/>
          </w:tcPr>
          <w:p w:rsidR="001D07E6" w:rsidRPr="00196999" w:rsidRDefault="001D07E6">
            <w:pPr>
              <w:pStyle w:val="ECVOrganisationDetails"/>
              <w:rPr>
                <w:lang w:val="it-IT"/>
              </w:rPr>
            </w:pPr>
            <w:r w:rsidRPr="002065B3">
              <w:t>Univ</w:t>
            </w:r>
            <w:r w:rsidR="002065B3" w:rsidRPr="002065B3">
              <w:t>ersity</w:t>
            </w:r>
            <w:r w:rsidR="002065B3">
              <w:rPr>
                <w:lang w:val="it-IT"/>
              </w:rPr>
              <w:t xml:space="preserve"> of Milano-Bicocca, Milan</w:t>
            </w:r>
            <w:r w:rsidRPr="00196999">
              <w:rPr>
                <w:lang w:val="it-IT"/>
              </w:rPr>
              <w:t xml:space="preserve"> (Italy) </w:t>
            </w:r>
          </w:p>
        </w:tc>
      </w:tr>
      <w:tr w:rsidR="001D07E6">
        <w:trPr>
          <w:cantSplit/>
        </w:trPr>
        <w:tc>
          <w:tcPr>
            <w:tcW w:w="2834" w:type="dxa"/>
            <w:vMerge/>
            <w:shd w:val="clear" w:color="auto" w:fill="auto"/>
          </w:tcPr>
          <w:p w:rsidR="001D07E6" w:rsidRPr="00196999" w:rsidRDefault="001D07E6">
            <w:pPr>
              <w:rPr>
                <w:lang w:val="it-IT"/>
              </w:rPr>
            </w:pPr>
          </w:p>
        </w:tc>
        <w:tc>
          <w:tcPr>
            <w:tcW w:w="7541" w:type="dxa"/>
            <w:shd w:val="clear" w:color="auto" w:fill="auto"/>
          </w:tcPr>
          <w:p w:rsidR="001D07E6" w:rsidRDefault="001D07E6">
            <w:pPr>
              <w:pStyle w:val="ECVSectionDetails"/>
            </w:pPr>
            <w:r>
              <w:t>Research activities, project title “Molecular markers of damage in A549 cell line exposed to particulate matter”. Sampling of environmental particulate matter and evaluation of its biological effects of human lung epithelial cell lines.</w:t>
            </w:r>
          </w:p>
          <w:p w:rsidR="007F3547" w:rsidRDefault="007F3547">
            <w:pPr>
              <w:pStyle w:val="ECVSectionDetails"/>
            </w:pPr>
          </w:p>
          <w:p w:rsidR="007F3547" w:rsidRDefault="007F3547" w:rsidP="007F3547">
            <w:pPr>
              <w:pStyle w:val="ECVSubSectionHeading"/>
            </w:pPr>
            <w:r>
              <w:t xml:space="preserve">Assistant Professor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7541"/>
            </w:tblGrid>
            <w:tr w:rsidR="007F3547" w:rsidRPr="007F3547" w:rsidTr="001B5C6F">
              <w:trPr>
                <w:cantSplit/>
              </w:trPr>
              <w:tc>
                <w:tcPr>
                  <w:tcW w:w="7541" w:type="dxa"/>
                  <w:shd w:val="clear" w:color="auto" w:fill="auto"/>
                </w:tcPr>
                <w:p w:rsidR="007F3547" w:rsidRPr="007F3547" w:rsidRDefault="007F3547" w:rsidP="001B5C6F">
                  <w:pPr>
                    <w:pStyle w:val="ECVOrganisationDetails"/>
                  </w:pPr>
                  <w:r w:rsidRPr="002065B3">
                    <w:t>University</w:t>
                  </w:r>
                  <w:r w:rsidRPr="007F3547">
                    <w:t xml:space="preserve"> of Milano-Bicocca, Milan (Italy) </w:t>
                  </w:r>
                </w:p>
              </w:tc>
            </w:tr>
            <w:tr w:rsidR="007F3547" w:rsidTr="001B5C6F">
              <w:trPr>
                <w:cantSplit/>
              </w:trPr>
              <w:tc>
                <w:tcPr>
                  <w:tcW w:w="7541" w:type="dxa"/>
                  <w:shd w:val="clear" w:color="auto" w:fill="auto"/>
                </w:tcPr>
                <w:p w:rsidR="007F3547" w:rsidRDefault="007F3547" w:rsidP="007F3547">
                  <w:pPr>
                    <w:pStyle w:val="ECVSectionDetails"/>
                  </w:pPr>
                  <w:r>
                    <w:t>Temporary position (</w:t>
                  </w:r>
                  <w:r w:rsidRPr="007F3547">
                    <w:t>May 20</w:t>
                  </w:r>
                  <w:r>
                    <w:t>08</w:t>
                  </w:r>
                  <w:r w:rsidRPr="007F3547">
                    <w:t xml:space="preserve"> – June 20</w:t>
                  </w:r>
                  <w:r>
                    <w:t xml:space="preserve">08,  </w:t>
                  </w:r>
                  <w:r w:rsidRPr="007F3547">
                    <w:t>April 2007 – June 2007</w:t>
                  </w:r>
                  <w:r>
                    <w:t xml:space="preserve"> and  April 2006 – June 2006) as Assistant Professor for the teaching course of “Laboratory of applied cell biology”. Teaching activities and laboratory application of cell biology techniques for master degree students in Biology and Environmental Sciences.</w:t>
                  </w:r>
                </w:p>
              </w:tc>
            </w:tr>
          </w:tbl>
          <w:p w:rsidR="007F3547" w:rsidRDefault="007F3547">
            <w:pPr>
              <w:pStyle w:val="ECVSectionDetails"/>
            </w:pPr>
          </w:p>
        </w:tc>
      </w:tr>
    </w:tbl>
    <w:p w:rsidR="001D07E6" w:rsidRDefault="001D07E6">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D07E6">
        <w:trPr>
          <w:trHeight w:val="170"/>
        </w:trPr>
        <w:tc>
          <w:tcPr>
            <w:tcW w:w="2835" w:type="dxa"/>
            <w:shd w:val="clear" w:color="auto" w:fill="auto"/>
          </w:tcPr>
          <w:p w:rsidR="001D07E6" w:rsidRDefault="001D07E6">
            <w:pPr>
              <w:pStyle w:val="ECVLeftHeading"/>
            </w:pPr>
            <w:r>
              <w:rPr>
                <w:caps w:val="0"/>
              </w:rPr>
              <w:t>EDUCATION AND TRAINING</w:t>
            </w:r>
          </w:p>
        </w:tc>
        <w:tc>
          <w:tcPr>
            <w:tcW w:w="7540" w:type="dxa"/>
            <w:shd w:val="clear" w:color="auto" w:fill="auto"/>
            <w:vAlign w:val="bottom"/>
          </w:tcPr>
          <w:p w:rsidR="001D07E6" w:rsidRDefault="00CF2668">
            <w:pPr>
              <w:pStyle w:val="ECVBlueBox"/>
            </w:pPr>
            <w:r>
              <w:rPr>
                <w:noProof/>
                <w:lang w:val="it-IT" w:eastAsia="it-IT" w:bidi="ar-SA"/>
              </w:rPr>
              <w:drawing>
                <wp:inline distT="0" distB="0" distL="0" distR="0">
                  <wp:extent cx="4791710" cy="87630"/>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791710" cy="87630"/>
                          </a:xfrm>
                          <a:prstGeom prst="rect">
                            <a:avLst/>
                          </a:prstGeom>
                          <a:solidFill>
                            <a:srgbClr val="FFFFFF"/>
                          </a:solidFill>
                          <a:ln w="9525">
                            <a:noFill/>
                            <a:miter lim="800000"/>
                            <a:headEnd/>
                            <a:tailEnd/>
                          </a:ln>
                        </pic:spPr>
                      </pic:pic>
                    </a:graphicData>
                  </a:graphic>
                </wp:inline>
              </w:drawing>
            </w:r>
            <w:r w:rsidR="001D07E6">
              <w:t xml:space="preserve"> </w:t>
            </w:r>
          </w:p>
        </w:tc>
      </w:tr>
    </w:tbl>
    <w:p w:rsidR="001D07E6" w:rsidRDefault="001D07E6">
      <w:pPr>
        <w:pStyle w:val="ECVText"/>
      </w:pPr>
      <w:bookmarkStart w:id="8" w:name="LearnerInfo.Education%5B0%5D"/>
      <w:bookmarkEnd w:id="8"/>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1D07E6">
        <w:trPr>
          <w:cantSplit/>
        </w:trPr>
        <w:tc>
          <w:tcPr>
            <w:tcW w:w="2834" w:type="dxa"/>
            <w:vMerge w:val="restart"/>
            <w:shd w:val="clear" w:color="auto" w:fill="auto"/>
          </w:tcPr>
          <w:p w:rsidR="001D07E6" w:rsidRDefault="001D07E6">
            <w:pPr>
              <w:pStyle w:val="ECVDate"/>
            </w:pPr>
            <w:r>
              <w:t>01 November 2002 – 31 October 2005</w:t>
            </w:r>
          </w:p>
        </w:tc>
        <w:tc>
          <w:tcPr>
            <w:tcW w:w="6237" w:type="dxa"/>
            <w:shd w:val="clear" w:color="auto" w:fill="auto"/>
          </w:tcPr>
          <w:p w:rsidR="001D07E6" w:rsidRDefault="001D07E6">
            <w:pPr>
              <w:pStyle w:val="ECVSubSectionHeading"/>
            </w:pPr>
            <w:r>
              <w:t>Ph.D. in Environmental Sciences</w:t>
            </w:r>
          </w:p>
        </w:tc>
        <w:tc>
          <w:tcPr>
            <w:tcW w:w="1305" w:type="dxa"/>
            <w:shd w:val="clear" w:color="auto" w:fill="auto"/>
          </w:tcPr>
          <w:p w:rsidR="001D07E6" w:rsidRDefault="001D07E6">
            <w:pPr>
              <w:pStyle w:val="ECVRightHeading"/>
            </w:pPr>
          </w:p>
        </w:tc>
      </w:tr>
      <w:tr w:rsidR="001D07E6" w:rsidRPr="00196999">
        <w:trPr>
          <w:cantSplit/>
        </w:trPr>
        <w:tc>
          <w:tcPr>
            <w:tcW w:w="2834" w:type="dxa"/>
            <w:vMerge/>
            <w:shd w:val="clear" w:color="auto" w:fill="auto"/>
          </w:tcPr>
          <w:p w:rsidR="001D07E6" w:rsidRDefault="001D07E6"/>
        </w:tc>
        <w:tc>
          <w:tcPr>
            <w:tcW w:w="7542" w:type="dxa"/>
            <w:gridSpan w:val="2"/>
            <w:shd w:val="clear" w:color="auto" w:fill="auto"/>
          </w:tcPr>
          <w:p w:rsidR="001D07E6" w:rsidRPr="00196999" w:rsidRDefault="001D07E6" w:rsidP="002065B3">
            <w:pPr>
              <w:pStyle w:val="ECVOrganisationDetails"/>
              <w:rPr>
                <w:lang w:val="it-IT"/>
              </w:rPr>
            </w:pPr>
            <w:r w:rsidRPr="002065B3">
              <w:t>University</w:t>
            </w:r>
            <w:r w:rsidRPr="00196999">
              <w:rPr>
                <w:lang w:val="it-IT"/>
              </w:rPr>
              <w:t xml:space="preserve"> of Milano-Bicocca, Milan (Italy) </w:t>
            </w:r>
          </w:p>
        </w:tc>
      </w:tr>
      <w:tr w:rsidR="001D07E6">
        <w:trPr>
          <w:cantSplit/>
        </w:trPr>
        <w:tc>
          <w:tcPr>
            <w:tcW w:w="2834" w:type="dxa"/>
            <w:vMerge/>
            <w:shd w:val="clear" w:color="auto" w:fill="auto"/>
          </w:tcPr>
          <w:p w:rsidR="001D07E6" w:rsidRPr="00196999" w:rsidRDefault="001D07E6">
            <w:pPr>
              <w:rPr>
                <w:lang w:val="it-IT"/>
              </w:rPr>
            </w:pPr>
          </w:p>
        </w:tc>
        <w:tc>
          <w:tcPr>
            <w:tcW w:w="7542" w:type="dxa"/>
            <w:gridSpan w:val="2"/>
            <w:shd w:val="clear" w:color="auto" w:fill="auto"/>
          </w:tcPr>
          <w:p w:rsidR="001D07E6" w:rsidRDefault="001D07E6">
            <w:pPr>
              <w:pStyle w:val="ECVSectionDetails"/>
            </w:pPr>
            <w:r>
              <w:t xml:space="preserve">Research project title "Evaluation of cell damage in pulmonary cell lines exposed to particulate matter" (Cell biology, biochemistry, </w:t>
            </w:r>
            <w:r w:rsidR="00A23C28">
              <w:t xml:space="preserve">transmission electron microscopy, </w:t>
            </w:r>
            <w:r>
              <w:t>environmental safety)</w:t>
            </w:r>
          </w:p>
        </w:tc>
      </w:tr>
    </w:tbl>
    <w:p w:rsidR="001D07E6" w:rsidRDefault="001D07E6">
      <w:pPr>
        <w:pStyle w:val="ECVText"/>
      </w:pPr>
      <w:bookmarkStart w:id="9" w:name="LearnerInfo.Education%5B1%5D"/>
      <w:bookmarkEnd w:id="9"/>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1D07E6">
        <w:trPr>
          <w:cantSplit/>
        </w:trPr>
        <w:tc>
          <w:tcPr>
            <w:tcW w:w="2834" w:type="dxa"/>
            <w:vMerge w:val="restart"/>
            <w:shd w:val="clear" w:color="auto" w:fill="auto"/>
          </w:tcPr>
          <w:p w:rsidR="001D07E6" w:rsidRDefault="001D07E6">
            <w:pPr>
              <w:pStyle w:val="ECVDate"/>
            </w:pPr>
            <w:r>
              <w:t>01 October 1997 – 12 March 2002</w:t>
            </w:r>
          </w:p>
        </w:tc>
        <w:tc>
          <w:tcPr>
            <w:tcW w:w="6237" w:type="dxa"/>
            <w:shd w:val="clear" w:color="auto" w:fill="auto"/>
          </w:tcPr>
          <w:p w:rsidR="001D07E6" w:rsidRDefault="001D07E6">
            <w:pPr>
              <w:pStyle w:val="ECVSubSectionHeading"/>
            </w:pPr>
            <w:r>
              <w:t>Master degree</w:t>
            </w:r>
            <w:r w:rsidR="00A23C28">
              <w:t xml:space="preserve"> in Environmental Sciences</w:t>
            </w:r>
          </w:p>
        </w:tc>
        <w:tc>
          <w:tcPr>
            <w:tcW w:w="1305" w:type="dxa"/>
            <w:shd w:val="clear" w:color="auto" w:fill="auto"/>
          </w:tcPr>
          <w:p w:rsidR="001D07E6" w:rsidRDefault="001D07E6">
            <w:pPr>
              <w:pStyle w:val="ECVRightHeading"/>
            </w:pPr>
          </w:p>
        </w:tc>
      </w:tr>
      <w:tr w:rsidR="001D07E6" w:rsidRPr="00196999">
        <w:trPr>
          <w:cantSplit/>
        </w:trPr>
        <w:tc>
          <w:tcPr>
            <w:tcW w:w="2834" w:type="dxa"/>
            <w:vMerge/>
            <w:shd w:val="clear" w:color="auto" w:fill="auto"/>
          </w:tcPr>
          <w:p w:rsidR="001D07E6" w:rsidRDefault="001D07E6"/>
        </w:tc>
        <w:tc>
          <w:tcPr>
            <w:tcW w:w="7542" w:type="dxa"/>
            <w:gridSpan w:val="2"/>
            <w:shd w:val="clear" w:color="auto" w:fill="auto"/>
          </w:tcPr>
          <w:p w:rsidR="001D07E6" w:rsidRPr="00196999" w:rsidRDefault="001D07E6" w:rsidP="002065B3">
            <w:pPr>
              <w:pStyle w:val="ECVOrganisationDetails"/>
              <w:rPr>
                <w:lang w:val="it-IT"/>
              </w:rPr>
            </w:pPr>
            <w:r w:rsidRPr="002065B3">
              <w:t>University</w:t>
            </w:r>
            <w:r w:rsidRPr="00196999">
              <w:rPr>
                <w:lang w:val="it-IT"/>
              </w:rPr>
              <w:t xml:space="preserve"> of Milano-Bicocca, Milan (Italy) </w:t>
            </w:r>
          </w:p>
        </w:tc>
      </w:tr>
      <w:tr w:rsidR="001D07E6">
        <w:trPr>
          <w:cantSplit/>
        </w:trPr>
        <w:tc>
          <w:tcPr>
            <w:tcW w:w="2834" w:type="dxa"/>
            <w:vMerge/>
            <w:shd w:val="clear" w:color="auto" w:fill="auto"/>
          </w:tcPr>
          <w:p w:rsidR="001D07E6" w:rsidRPr="00196999" w:rsidRDefault="001D07E6">
            <w:pPr>
              <w:rPr>
                <w:lang w:val="it-IT"/>
              </w:rPr>
            </w:pPr>
          </w:p>
        </w:tc>
        <w:tc>
          <w:tcPr>
            <w:tcW w:w="7542" w:type="dxa"/>
            <w:gridSpan w:val="2"/>
            <w:shd w:val="clear" w:color="auto" w:fill="auto"/>
          </w:tcPr>
          <w:p w:rsidR="001D07E6" w:rsidRDefault="001D07E6">
            <w:pPr>
              <w:pStyle w:val="ECVSectionDetails"/>
            </w:pPr>
            <w:r>
              <w:t>English, Physic, Inorganic and Organic Chemistry, Biology, Applied Ecology.</w:t>
            </w:r>
            <w:r>
              <w:br/>
              <w:t>Dissertation thesis “Characterization of tire debris components with potential impact on human health”.</w:t>
            </w:r>
          </w:p>
        </w:tc>
      </w:tr>
    </w:tbl>
    <w:p w:rsidR="001D07E6" w:rsidRDefault="001D07E6">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D07E6">
        <w:trPr>
          <w:trHeight w:val="170"/>
        </w:trPr>
        <w:tc>
          <w:tcPr>
            <w:tcW w:w="2835" w:type="dxa"/>
            <w:shd w:val="clear" w:color="auto" w:fill="auto"/>
          </w:tcPr>
          <w:p w:rsidR="001D07E6" w:rsidRDefault="001D07E6">
            <w:pPr>
              <w:pStyle w:val="ECVLeftHeading"/>
            </w:pPr>
            <w:r>
              <w:rPr>
                <w:caps w:val="0"/>
              </w:rPr>
              <w:t>PERSONAL SKILLS</w:t>
            </w:r>
          </w:p>
        </w:tc>
        <w:tc>
          <w:tcPr>
            <w:tcW w:w="7540" w:type="dxa"/>
            <w:shd w:val="clear" w:color="auto" w:fill="auto"/>
            <w:vAlign w:val="bottom"/>
          </w:tcPr>
          <w:p w:rsidR="001D07E6" w:rsidRDefault="00CF2668">
            <w:pPr>
              <w:pStyle w:val="ECVBlueBox"/>
            </w:pPr>
            <w:r>
              <w:rPr>
                <w:noProof/>
                <w:lang w:val="it-IT" w:eastAsia="it-IT" w:bidi="ar-SA"/>
              </w:rPr>
              <w:drawing>
                <wp:inline distT="0" distB="0" distL="0" distR="0">
                  <wp:extent cx="4791710" cy="87630"/>
                  <wp:effectExtent l="1905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791710" cy="87630"/>
                          </a:xfrm>
                          <a:prstGeom prst="rect">
                            <a:avLst/>
                          </a:prstGeom>
                          <a:solidFill>
                            <a:srgbClr val="FFFFFF"/>
                          </a:solidFill>
                          <a:ln w="9525">
                            <a:noFill/>
                            <a:miter lim="800000"/>
                            <a:headEnd/>
                            <a:tailEnd/>
                          </a:ln>
                        </pic:spPr>
                      </pic:pic>
                    </a:graphicData>
                  </a:graphic>
                </wp:inline>
              </w:drawing>
            </w:r>
            <w:r w:rsidR="001D07E6">
              <w:t xml:space="preserve"> </w:t>
            </w:r>
          </w:p>
        </w:tc>
      </w:tr>
    </w:tbl>
    <w:p w:rsidR="001D07E6" w:rsidRDefault="001D07E6">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1D07E6">
        <w:trPr>
          <w:cantSplit/>
          <w:trHeight w:val="255"/>
        </w:trPr>
        <w:tc>
          <w:tcPr>
            <w:tcW w:w="2834" w:type="dxa"/>
            <w:shd w:val="clear" w:color="auto" w:fill="auto"/>
          </w:tcPr>
          <w:p w:rsidR="001D07E6" w:rsidRDefault="001D07E6">
            <w:pPr>
              <w:pStyle w:val="ECVLeftDetails"/>
            </w:pPr>
            <w:r>
              <w:t>Mother tongue(s)</w:t>
            </w:r>
          </w:p>
        </w:tc>
        <w:tc>
          <w:tcPr>
            <w:tcW w:w="7542" w:type="dxa"/>
            <w:gridSpan w:val="5"/>
            <w:shd w:val="clear" w:color="auto" w:fill="auto"/>
          </w:tcPr>
          <w:p w:rsidR="001D07E6" w:rsidRDefault="001D07E6">
            <w:pPr>
              <w:pStyle w:val="ECVSectionDetails"/>
            </w:pPr>
            <w:r>
              <w:t>Italian</w:t>
            </w:r>
          </w:p>
        </w:tc>
      </w:tr>
      <w:tr w:rsidR="001D07E6">
        <w:trPr>
          <w:cantSplit/>
          <w:trHeight w:val="340"/>
        </w:trPr>
        <w:tc>
          <w:tcPr>
            <w:tcW w:w="2834" w:type="dxa"/>
            <w:shd w:val="clear" w:color="auto" w:fill="auto"/>
          </w:tcPr>
          <w:p w:rsidR="001D07E6" w:rsidRDefault="001D07E6">
            <w:pPr>
              <w:pStyle w:val="ECVLeftHeading"/>
            </w:pPr>
          </w:p>
        </w:tc>
        <w:tc>
          <w:tcPr>
            <w:tcW w:w="7542" w:type="dxa"/>
            <w:gridSpan w:val="5"/>
            <w:shd w:val="clear" w:color="auto" w:fill="auto"/>
          </w:tcPr>
          <w:p w:rsidR="001D07E6" w:rsidRDefault="001D07E6">
            <w:pPr>
              <w:pStyle w:val="ECVRightColumn"/>
            </w:pPr>
          </w:p>
        </w:tc>
      </w:tr>
      <w:tr w:rsidR="001D07E6">
        <w:trPr>
          <w:cantSplit/>
          <w:trHeight w:val="340"/>
        </w:trPr>
        <w:tc>
          <w:tcPr>
            <w:tcW w:w="2834" w:type="dxa"/>
            <w:vMerge w:val="restart"/>
            <w:shd w:val="clear" w:color="auto" w:fill="auto"/>
          </w:tcPr>
          <w:p w:rsidR="001D07E6" w:rsidRDefault="001D07E6">
            <w:pPr>
              <w:pStyle w:val="ECVLeftDetails"/>
            </w:pPr>
            <w:r>
              <w:t>Other language(s)</w:t>
            </w:r>
          </w:p>
        </w:tc>
        <w:tc>
          <w:tcPr>
            <w:tcW w:w="3042" w:type="dxa"/>
            <w:gridSpan w:val="2"/>
            <w:tcBorders>
              <w:top w:val="single" w:sz="8" w:space="0" w:color="C0C0C0"/>
              <w:bottom w:val="single" w:sz="8" w:space="0" w:color="C0C0C0"/>
            </w:tcBorders>
            <w:shd w:val="clear" w:color="auto" w:fill="auto"/>
            <w:vAlign w:val="center"/>
          </w:tcPr>
          <w:p w:rsidR="001D07E6" w:rsidRDefault="001D07E6">
            <w:pPr>
              <w:pStyle w:val="ECVLanguageHeading"/>
              <w:rPr>
                <w:caps w:val="0"/>
              </w:rPr>
            </w:pPr>
            <w:r>
              <w:rPr>
                <w:caps w:val="0"/>
              </w:rPr>
              <w:t>UNDERSTANDING</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1D07E6" w:rsidRDefault="001D07E6">
            <w:pPr>
              <w:pStyle w:val="ECVLanguageHeading"/>
              <w:rPr>
                <w:caps w:val="0"/>
              </w:rPr>
            </w:pPr>
            <w:r>
              <w:rPr>
                <w:caps w:val="0"/>
              </w:rPr>
              <w:t>SPEAKING</w:t>
            </w:r>
          </w:p>
        </w:tc>
        <w:tc>
          <w:tcPr>
            <w:tcW w:w="1501" w:type="dxa"/>
            <w:tcBorders>
              <w:top w:val="single" w:sz="8" w:space="0" w:color="C0C0C0"/>
              <w:left w:val="single" w:sz="8" w:space="0" w:color="C0C0C0"/>
              <w:bottom w:val="single" w:sz="8" w:space="0" w:color="C0C0C0"/>
            </w:tcBorders>
            <w:shd w:val="clear" w:color="auto" w:fill="auto"/>
            <w:vAlign w:val="center"/>
          </w:tcPr>
          <w:p w:rsidR="001D07E6" w:rsidRDefault="001D07E6">
            <w:pPr>
              <w:pStyle w:val="ECVLanguageHeading"/>
            </w:pPr>
            <w:r>
              <w:rPr>
                <w:caps w:val="0"/>
              </w:rPr>
              <w:t>WRITING</w:t>
            </w:r>
          </w:p>
        </w:tc>
      </w:tr>
      <w:tr w:rsidR="001D07E6">
        <w:trPr>
          <w:cantSplit/>
          <w:trHeight w:val="340"/>
        </w:trPr>
        <w:tc>
          <w:tcPr>
            <w:tcW w:w="2834" w:type="dxa"/>
            <w:vMerge/>
            <w:shd w:val="clear" w:color="auto" w:fill="auto"/>
          </w:tcPr>
          <w:p w:rsidR="001D07E6" w:rsidRDefault="001D07E6"/>
        </w:tc>
        <w:tc>
          <w:tcPr>
            <w:tcW w:w="1544" w:type="dxa"/>
            <w:tcBorders>
              <w:bottom w:val="single" w:sz="8" w:space="0" w:color="C0C0C0"/>
            </w:tcBorders>
            <w:shd w:val="clear" w:color="auto" w:fill="auto"/>
            <w:vAlign w:val="center"/>
          </w:tcPr>
          <w:p w:rsidR="001D07E6" w:rsidRDefault="001D07E6">
            <w:pPr>
              <w:pStyle w:val="ECVLanguageSubHeading"/>
            </w:pPr>
            <w:r>
              <w:t>Listening</w:t>
            </w:r>
          </w:p>
        </w:tc>
        <w:tc>
          <w:tcPr>
            <w:tcW w:w="1498" w:type="dxa"/>
            <w:tcBorders>
              <w:left w:val="single" w:sz="8" w:space="0" w:color="C0C0C0"/>
              <w:bottom w:val="single" w:sz="8" w:space="0" w:color="C0C0C0"/>
            </w:tcBorders>
            <w:shd w:val="clear" w:color="auto" w:fill="auto"/>
            <w:vAlign w:val="center"/>
          </w:tcPr>
          <w:p w:rsidR="001D07E6" w:rsidRDefault="001D07E6">
            <w:pPr>
              <w:pStyle w:val="ECVLanguageSubHeading"/>
            </w:pPr>
            <w:r>
              <w:t>Reading</w:t>
            </w:r>
          </w:p>
        </w:tc>
        <w:tc>
          <w:tcPr>
            <w:tcW w:w="1499" w:type="dxa"/>
            <w:tcBorders>
              <w:left w:val="single" w:sz="8" w:space="0" w:color="C0C0C0"/>
              <w:bottom w:val="single" w:sz="8" w:space="0" w:color="C0C0C0"/>
            </w:tcBorders>
            <w:shd w:val="clear" w:color="auto" w:fill="auto"/>
            <w:vAlign w:val="center"/>
          </w:tcPr>
          <w:p w:rsidR="001D07E6" w:rsidRDefault="001D07E6">
            <w:pPr>
              <w:pStyle w:val="ECVLanguageSubHeading"/>
            </w:pPr>
            <w:r>
              <w:t>Spoken interaction</w:t>
            </w:r>
          </w:p>
        </w:tc>
        <w:tc>
          <w:tcPr>
            <w:tcW w:w="1500" w:type="dxa"/>
            <w:tcBorders>
              <w:left w:val="single" w:sz="8" w:space="0" w:color="C0C0C0"/>
              <w:bottom w:val="single" w:sz="8" w:space="0" w:color="C0C0C0"/>
            </w:tcBorders>
            <w:shd w:val="clear" w:color="auto" w:fill="auto"/>
            <w:vAlign w:val="center"/>
          </w:tcPr>
          <w:p w:rsidR="001D07E6" w:rsidRDefault="001D07E6">
            <w:pPr>
              <w:pStyle w:val="ECVLanguageSubHeading"/>
            </w:pPr>
            <w:r>
              <w:t>Spoken production</w:t>
            </w:r>
          </w:p>
        </w:tc>
        <w:tc>
          <w:tcPr>
            <w:tcW w:w="1501" w:type="dxa"/>
            <w:tcBorders>
              <w:left w:val="single" w:sz="8" w:space="0" w:color="C0C0C0"/>
              <w:bottom w:val="single" w:sz="8" w:space="0" w:color="C0C0C0"/>
            </w:tcBorders>
            <w:shd w:val="clear" w:color="auto" w:fill="auto"/>
            <w:vAlign w:val="center"/>
          </w:tcPr>
          <w:p w:rsidR="001D07E6" w:rsidRDefault="001D07E6">
            <w:pPr>
              <w:pStyle w:val="ECVRightColumn"/>
            </w:pPr>
          </w:p>
        </w:tc>
      </w:tr>
      <w:tr w:rsidR="001D07E6">
        <w:trPr>
          <w:cantSplit/>
          <w:trHeight w:val="283"/>
        </w:trPr>
        <w:tc>
          <w:tcPr>
            <w:tcW w:w="2834" w:type="dxa"/>
            <w:shd w:val="clear" w:color="auto" w:fill="auto"/>
            <w:vAlign w:val="center"/>
          </w:tcPr>
          <w:p w:rsidR="001D07E6" w:rsidRDefault="001D07E6">
            <w:pPr>
              <w:pStyle w:val="ECVLanguageName"/>
            </w:pPr>
            <w:bookmarkStart w:id="10" w:name="LearnerInfo.Skills.Linguistic.ForeignLan"/>
            <w:bookmarkEnd w:id="10"/>
            <w:r>
              <w:t>English</w:t>
            </w:r>
          </w:p>
        </w:tc>
        <w:tc>
          <w:tcPr>
            <w:tcW w:w="1544" w:type="dxa"/>
            <w:tcBorders>
              <w:bottom w:val="single" w:sz="4" w:space="0" w:color="C0C0C0"/>
            </w:tcBorders>
            <w:shd w:val="clear" w:color="auto" w:fill="auto"/>
            <w:vAlign w:val="center"/>
          </w:tcPr>
          <w:p w:rsidR="001D07E6" w:rsidRDefault="001D07E6">
            <w:pPr>
              <w:pStyle w:val="ECVLanguageLevel"/>
              <w:rPr>
                <w:caps w:val="0"/>
              </w:rPr>
            </w:pPr>
            <w:r>
              <w:rPr>
                <w:caps w:val="0"/>
              </w:rPr>
              <w:t>C1</w:t>
            </w:r>
          </w:p>
        </w:tc>
        <w:tc>
          <w:tcPr>
            <w:tcW w:w="1498" w:type="dxa"/>
            <w:tcBorders>
              <w:bottom w:val="single" w:sz="4" w:space="0" w:color="C0C0C0"/>
            </w:tcBorders>
            <w:shd w:val="clear" w:color="auto" w:fill="auto"/>
            <w:vAlign w:val="center"/>
          </w:tcPr>
          <w:p w:rsidR="001D07E6" w:rsidRDefault="001D07E6" w:rsidP="005E6D4B">
            <w:pPr>
              <w:pStyle w:val="ECVLanguageLevel"/>
              <w:rPr>
                <w:caps w:val="0"/>
              </w:rPr>
            </w:pPr>
            <w:r>
              <w:rPr>
                <w:caps w:val="0"/>
              </w:rPr>
              <w:t>C</w:t>
            </w:r>
            <w:r w:rsidR="005E6D4B">
              <w:rPr>
                <w:caps w:val="0"/>
              </w:rPr>
              <w:t>1</w:t>
            </w:r>
          </w:p>
        </w:tc>
        <w:tc>
          <w:tcPr>
            <w:tcW w:w="1499" w:type="dxa"/>
            <w:tcBorders>
              <w:bottom w:val="single" w:sz="4" w:space="0" w:color="C0C0C0"/>
            </w:tcBorders>
            <w:shd w:val="clear" w:color="auto" w:fill="auto"/>
            <w:vAlign w:val="center"/>
          </w:tcPr>
          <w:p w:rsidR="001D07E6" w:rsidRDefault="001D07E6">
            <w:pPr>
              <w:pStyle w:val="ECVLanguageLevel"/>
              <w:rPr>
                <w:caps w:val="0"/>
              </w:rPr>
            </w:pPr>
            <w:r>
              <w:rPr>
                <w:caps w:val="0"/>
              </w:rPr>
              <w:t>C1</w:t>
            </w:r>
          </w:p>
        </w:tc>
        <w:tc>
          <w:tcPr>
            <w:tcW w:w="1500" w:type="dxa"/>
            <w:tcBorders>
              <w:bottom w:val="single" w:sz="4" w:space="0" w:color="C0C0C0"/>
            </w:tcBorders>
            <w:shd w:val="clear" w:color="auto" w:fill="auto"/>
            <w:vAlign w:val="center"/>
          </w:tcPr>
          <w:p w:rsidR="001D07E6" w:rsidRDefault="001D07E6">
            <w:pPr>
              <w:pStyle w:val="ECVLanguageLevel"/>
              <w:rPr>
                <w:caps w:val="0"/>
              </w:rPr>
            </w:pPr>
            <w:r>
              <w:rPr>
                <w:caps w:val="0"/>
              </w:rPr>
              <w:t>C1</w:t>
            </w:r>
          </w:p>
        </w:tc>
        <w:tc>
          <w:tcPr>
            <w:tcW w:w="1501" w:type="dxa"/>
            <w:tcBorders>
              <w:bottom w:val="single" w:sz="4" w:space="0" w:color="C0C0C0"/>
            </w:tcBorders>
            <w:shd w:val="clear" w:color="auto" w:fill="auto"/>
            <w:vAlign w:val="center"/>
          </w:tcPr>
          <w:p w:rsidR="001D07E6" w:rsidRDefault="004665D5">
            <w:pPr>
              <w:pStyle w:val="ECVLanguageLevel"/>
            </w:pPr>
            <w:r>
              <w:rPr>
                <w:caps w:val="0"/>
              </w:rPr>
              <w:t>C1</w:t>
            </w:r>
          </w:p>
        </w:tc>
      </w:tr>
      <w:tr w:rsidR="001D07E6">
        <w:trPr>
          <w:cantSplit/>
          <w:trHeight w:val="397"/>
        </w:trPr>
        <w:tc>
          <w:tcPr>
            <w:tcW w:w="2834" w:type="dxa"/>
            <w:shd w:val="clear" w:color="auto" w:fill="auto"/>
          </w:tcPr>
          <w:p w:rsidR="001D07E6" w:rsidRDefault="001D07E6"/>
        </w:tc>
        <w:tc>
          <w:tcPr>
            <w:tcW w:w="7542" w:type="dxa"/>
            <w:gridSpan w:val="5"/>
            <w:shd w:val="clear" w:color="auto" w:fill="auto"/>
            <w:vAlign w:val="bottom"/>
          </w:tcPr>
          <w:p w:rsidR="001D07E6" w:rsidRDefault="001D07E6">
            <w:pPr>
              <w:pStyle w:val="ECVLanguageExplanation"/>
            </w:pPr>
            <w:r>
              <w:t>Levels: A1/2: Basic user - B1/2: Independent user - C1/2 Proficient user</w:t>
            </w:r>
          </w:p>
          <w:p w:rsidR="001D07E6" w:rsidRDefault="00E36421">
            <w:pPr>
              <w:pStyle w:val="ECVLanguageExplanation"/>
            </w:pPr>
            <w:hyperlink r:id="rId14" w:history="1">
              <w:r w:rsidR="001D07E6">
                <w:rPr>
                  <w:rStyle w:val="Collegamentoipertestuale"/>
                </w:rPr>
                <w:t>Common European Framework of Reference for Languages</w:t>
              </w:r>
            </w:hyperlink>
            <w:r w:rsidR="001D07E6">
              <w:t xml:space="preserve"> </w:t>
            </w:r>
          </w:p>
        </w:tc>
      </w:tr>
    </w:tbl>
    <w:p w:rsidR="001D07E6" w:rsidRDefault="001D07E6"/>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A23C28" w:rsidRPr="0001169C" w:rsidTr="004F080C">
        <w:trPr>
          <w:cantSplit/>
          <w:trHeight w:val="170"/>
        </w:trPr>
        <w:tc>
          <w:tcPr>
            <w:tcW w:w="2834" w:type="dxa"/>
            <w:shd w:val="clear" w:color="auto" w:fill="auto"/>
          </w:tcPr>
          <w:p w:rsidR="00A23C28" w:rsidRDefault="003521A0" w:rsidP="004F080C">
            <w:pPr>
              <w:pStyle w:val="ECVLeftDetails"/>
            </w:pPr>
            <w:bookmarkStart w:id="11" w:name="LearnerInfo.Skills"/>
            <w:bookmarkEnd w:id="11"/>
            <w:r>
              <w:t>A</w:t>
            </w:r>
            <w:r w:rsidR="00A23C28">
              <w:t>ward</w:t>
            </w:r>
            <w:r>
              <w:t>s and Patents</w:t>
            </w:r>
          </w:p>
        </w:tc>
        <w:tc>
          <w:tcPr>
            <w:tcW w:w="7542" w:type="dxa"/>
            <w:shd w:val="clear" w:color="auto" w:fill="auto"/>
          </w:tcPr>
          <w:p w:rsidR="00FD2251" w:rsidRDefault="00FD2251" w:rsidP="00FD2251">
            <w:pPr>
              <w:pStyle w:val="ECVSectionDetails"/>
            </w:pPr>
          </w:p>
          <w:p w:rsidR="002D6992" w:rsidRPr="0001169C" w:rsidRDefault="002D6992" w:rsidP="002D6992">
            <w:pPr>
              <w:pStyle w:val="ECVSectionDetails"/>
              <w:rPr>
                <w:color w:val="0E4194"/>
                <w:sz w:val="22"/>
              </w:rPr>
            </w:pPr>
            <w:r w:rsidRPr="0001169C">
              <w:rPr>
                <w:color w:val="0E4194"/>
                <w:sz w:val="22"/>
              </w:rPr>
              <w:t xml:space="preserve">Award </w:t>
            </w:r>
          </w:p>
          <w:p w:rsidR="00FD2251" w:rsidRDefault="002D6992" w:rsidP="002D6992">
            <w:pPr>
              <w:pStyle w:val="ECVSectionDetails"/>
            </w:pPr>
            <w:r w:rsidRPr="006B02B4">
              <w:rPr>
                <w:b/>
              </w:rPr>
              <w:t>National scientific qualification</w:t>
            </w:r>
            <w:r>
              <w:t xml:space="preserve"> to function as </w:t>
            </w:r>
            <w:r w:rsidR="00DB6BB3" w:rsidRPr="006B02B4">
              <w:rPr>
                <w:b/>
              </w:rPr>
              <w:t>A</w:t>
            </w:r>
            <w:r w:rsidRPr="006B02B4">
              <w:rPr>
                <w:b/>
              </w:rPr>
              <w:t xml:space="preserve">ssociate </w:t>
            </w:r>
            <w:r w:rsidR="00DB6BB3" w:rsidRPr="006B02B4">
              <w:rPr>
                <w:b/>
              </w:rPr>
              <w:t>P</w:t>
            </w:r>
            <w:r w:rsidRPr="006B02B4">
              <w:rPr>
                <w:b/>
              </w:rPr>
              <w:t xml:space="preserve">rofessor </w:t>
            </w:r>
            <w:r w:rsidR="00D90683" w:rsidRPr="006B02B4">
              <w:rPr>
                <w:b/>
              </w:rPr>
              <w:t>(BIO/06)</w:t>
            </w:r>
            <w:r w:rsidR="00D90683">
              <w:t xml:space="preserve"> </w:t>
            </w:r>
            <w:r>
              <w:t xml:space="preserve">in Italian Universities released by </w:t>
            </w:r>
            <w:r w:rsidR="00FD2251">
              <w:t xml:space="preserve">The Italian Ministry of Education, Universities and Research (MIUR) </w:t>
            </w:r>
            <w:r>
              <w:t>February, 24, 2014.</w:t>
            </w:r>
          </w:p>
          <w:p w:rsidR="002D6992" w:rsidRDefault="002D6992" w:rsidP="002D6992">
            <w:pPr>
              <w:pStyle w:val="ECVSectionDetails"/>
            </w:pPr>
          </w:p>
          <w:p w:rsidR="002D6992" w:rsidRDefault="002D6992" w:rsidP="002D6992">
            <w:pPr>
              <w:pStyle w:val="ECVSectionDetails"/>
            </w:pPr>
            <w:r w:rsidRPr="0001169C">
              <w:t xml:space="preserve">Travel </w:t>
            </w:r>
            <w:r w:rsidRPr="002D6992">
              <w:t>grant</w:t>
            </w:r>
            <w:r w:rsidRPr="0001169C">
              <w:t xml:space="preserve"> for </w:t>
            </w:r>
            <w:r w:rsidRPr="002D6992">
              <w:t>young</w:t>
            </w:r>
            <w:r w:rsidRPr="0001169C">
              <w:t xml:space="preserve"> </w:t>
            </w:r>
            <w:r w:rsidRPr="002D6992">
              <w:t>researcher</w:t>
            </w:r>
            <w:r w:rsidRPr="0001169C">
              <w:t xml:space="preserve"> from </w:t>
            </w:r>
            <w:r w:rsidRPr="002D6992">
              <w:t>Lombardy</w:t>
            </w:r>
            <w:r w:rsidRPr="0001169C">
              <w:t xml:space="preserve"> </w:t>
            </w:r>
            <w:r w:rsidRPr="002D6992">
              <w:t>Region</w:t>
            </w:r>
            <w:r w:rsidRPr="0001169C">
              <w:t xml:space="preserve"> “</w:t>
            </w:r>
            <w:proofErr w:type="spellStart"/>
            <w:r w:rsidRPr="0001169C">
              <w:t>Sovvenzione</w:t>
            </w:r>
            <w:proofErr w:type="spellEnd"/>
            <w:r w:rsidRPr="0001169C">
              <w:t xml:space="preserve"> </w:t>
            </w:r>
            <w:proofErr w:type="spellStart"/>
            <w:r w:rsidRPr="0001169C">
              <w:t>Globale</w:t>
            </w:r>
            <w:proofErr w:type="spellEnd"/>
            <w:r w:rsidRPr="0001169C">
              <w:t xml:space="preserve"> INGENIO” </w:t>
            </w:r>
            <w:r w:rsidRPr="002D6992">
              <w:t>December</w:t>
            </w:r>
            <w:r w:rsidR="0001169C">
              <w:t>, 19</w:t>
            </w:r>
            <w:r w:rsidR="009F2536">
              <w:t xml:space="preserve">, 2006 (guest scientist at the </w:t>
            </w:r>
            <w:r w:rsidR="0001169C">
              <w:t>Norwegian Institute of Public Health, Division of Environmental Medicine, Dept. of Air Pollution and Noise, Oslo – Norway).</w:t>
            </w:r>
          </w:p>
          <w:p w:rsidR="00824949" w:rsidRDefault="00824949" w:rsidP="002D6992">
            <w:pPr>
              <w:pStyle w:val="ECVSectionDetails"/>
            </w:pPr>
          </w:p>
          <w:p w:rsidR="00824949" w:rsidRPr="00824949" w:rsidRDefault="00824949" w:rsidP="00824949">
            <w:pPr>
              <w:pStyle w:val="ECVLeftDetails"/>
              <w:jc w:val="left"/>
              <w:rPr>
                <w:lang w:val="en-US"/>
              </w:rPr>
            </w:pPr>
            <w:r w:rsidRPr="00824949">
              <w:rPr>
                <w:sz w:val="22"/>
              </w:rPr>
              <w:t>Patent</w:t>
            </w:r>
            <w:r w:rsidRPr="00824949">
              <w:rPr>
                <w:lang w:val="en-US"/>
              </w:rPr>
              <w:tab/>
            </w:r>
          </w:p>
          <w:p w:rsidR="00824949" w:rsidRPr="00824949" w:rsidRDefault="00824949" w:rsidP="00824949">
            <w:pPr>
              <w:pStyle w:val="ECVText"/>
              <w:rPr>
                <w:rFonts w:cs="Arial"/>
                <w:sz w:val="18"/>
                <w:szCs w:val="18"/>
                <w:lang w:val="en-US"/>
              </w:rPr>
            </w:pPr>
            <w:r w:rsidRPr="00824949">
              <w:rPr>
                <w:rFonts w:cs="Arial"/>
                <w:sz w:val="18"/>
                <w:szCs w:val="18"/>
                <w:lang w:val="en-US"/>
              </w:rPr>
              <w:t xml:space="preserve">Co-inventor of the </w:t>
            </w:r>
            <w:r w:rsidRPr="00563D22">
              <w:rPr>
                <w:rFonts w:cs="Arial"/>
                <w:sz w:val="18"/>
                <w:szCs w:val="18"/>
                <w:lang w:val="en-US"/>
              </w:rPr>
              <w:t>Patent</w:t>
            </w:r>
            <w:r w:rsidRPr="00824949">
              <w:rPr>
                <w:rFonts w:cs="Arial"/>
                <w:sz w:val="18"/>
                <w:szCs w:val="18"/>
                <w:lang w:val="en-US"/>
              </w:rPr>
              <w:t xml:space="preserve"> n. MI2012A001759, </w:t>
            </w:r>
            <w:r w:rsidRPr="00563D22">
              <w:rPr>
                <w:rFonts w:cs="Arial"/>
                <w:sz w:val="18"/>
                <w:szCs w:val="18"/>
              </w:rPr>
              <w:t>titled</w:t>
            </w:r>
            <w:r w:rsidRPr="00824949">
              <w:rPr>
                <w:rFonts w:cs="Arial"/>
                <w:sz w:val="18"/>
                <w:szCs w:val="18"/>
                <w:lang w:val="en-US"/>
              </w:rPr>
              <w:t xml:space="preserve"> "</w:t>
            </w:r>
            <w:r w:rsidR="00A10C58">
              <w:rPr>
                <w:rFonts w:cs="Arial"/>
                <w:sz w:val="18"/>
                <w:szCs w:val="18"/>
                <w:lang w:val="en-US"/>
              </w:rPr>
              <w:t>M</w:t>
            </w:r>
            <w:r w:rsidR="00A10C58" w:rsidRPr="00A10C58">
              <w:rPr>
                <w:rFonts w:cs="Arial"/>
                <w:sz w:val="18"/>
                <w:szCs w:val="18"/>
                <w:lang w:val="en-US"/>
              </w:rPr>
              <w:t>ethod and device for the detection and rapid quantification of atmospheric particulates in a sample and/or of the oxidative power</w:t>
            </w:r>
            <w:r w:rsidRPr="00824949">
              <w:rPr>
                <w:rFonts w:cs="Arial"/>
                <w:sz w:val="18"/>
                <w:szCs w:val="18"/>
                <w:lang w:val="en-US"/>
              </w:rPr>
              <w:t>".</w:t>
            </w:r>
          </w:p>
          <w:p w:rsidR="00824949" w:rsidRPr="00824949" w:rsidRDefault="00824949" w:rsidP="002D6992">
            <w:pPr>
              <w:pStyle w:val="ECVSectionDetails"/>
              <w:rPr>
                <w:lang w:val="en-US"/>
              </w:rPr>
            </w:pPr>
          </w:p>
        </w:tc>
      </w:tr>
    </w:tbl>
    <w:p w:rsidR="001D07E6" w:rsidRPr="0001169C" w:rsidRDefault="001D07E6">
      <w:pPr>
        <w:pStyle w:val="ECVText"/>
      </w:pPr>
    </w:p>
    <w:p w:rsidR="001D07E6" w:rsidRPr="0001169C" w:rsidRDefault="001D07E6">
      <w:pPr>
        <w:pStyle w:val="ECVText"/>
      </w:pPr>
      <w:bookmarkStart w:id="12" w:name="LearnerInfo.Skills1"/>
      <w:bookmarkEnd w:id="12"/>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D07E6">
        <w:trPr>
          <w:cantSplit/>
          <w:trHeight w:val="170"/>
        </w:trPr>
        <w:tc>
          <w:tcPr>
            <w:tcW w:w="2834" w:type="dxa"/>
            <w:shd w:val="clear" w:color="auto" w:fill="auto"/>
          </w:tcPr>
          <w:p w:rsidR="001D07E6" w:rsidRDefault="001D07E6">
            <w:pPr>
              <w:pStyle w:val="ECVLeftDetails"/>
            </w:pPr>
            <w:bookmarkStart w:id="13" w:name="LearnerInfo.Skills2"/>
            <w:bookmarkEnd w:id="13"/>
            <w:r>
              <w:t>Job-related skills</w:t>
            </w:r>
          </w:p>
        </w:tc>
        <w:tc>
          <w:tcPr>
            <w:tcW w:w="7542" w:type="dxa"/>
            <w:shd w:val="clear" w:color="auto" w:fill="auto"/>
          </w:tcPr>
          <w:p w:rsidR="0001169C" w:rsidRDefault="001D07E6">
            <w:pPr>
              <w:pStyle w:val="ECVSectionDetails"/>
            </w:pPr>
            <w:r>
              <w:t>Excellent skill</w:t>
            </w:r>
            <w:r w:rsidR="0001169C">
              <w:t>s</w:t>
            </w:r>
            <w:r>
              <w:t xml:space="preserve"> in cell lines culturing and maintenance.</w:t>
            </w:r>
            <w:r>
              <w:br/>
            </w:r>
            <w:r w:rsidR="0001169C">
              <w:t>Excellent</w:t>
            </w:r>
            <w:r>
              <w:t xml:space="preserve"> skills in molecular and cellular biology techniques such as protein extraction, SDS-PAGE and Western Blotting.</w:t>
            </w:r>
            <w:r>
              <w:br/>
              <w:t>Excellent skill</w:t>
            </w:r>
            <w:r w:rsidR="0001169C">
              <w:t>s</w:t>
            </w:r>
            <w:r>
              <w:t xml:space="preserve"> in fluorescent and conventional microscopy samples prepara</w:t>
            </w:r>
            <w:r w:rsidR="0001169C">
              <w:t xml:space="preserve">tion, </w:t>
            </w:r>
            <w:r>
              <w:br/>
              <w:t>immunocytochemistry and immunohistochemistry.</w:t>
            </w:r>
            <w:r>
              <w:br/>
            </w:r>
            <w:r w:rsidR="0001169C">
              <w:t>Good skills in flow cytometry, sample preparation and analysis.</w:t>
            </w:r>
            <w:r w:rsidR="0001169C">
              <w:br/>
            </w:r>
            <w:r>
              <w:t xml:space="preserve">Good skills in fixation, embedding and </w:t>
            </w:r>
            <w:r w:rsidR="00EF3135">
              <w:t>staining</w:t>
            </w:r>
            <w:r>
              <w:t xml:space="preserve"> of samples suitable for transmission electron microscopy (TEM) analyses. </w:t>
            </w:r>
            <w:r w:rsidR="0001169C">
              <w:t>G</w:t>
            </w:r>
            <w:r w:rsidR="00EF3135">
              <w:t>ood</w:t>
            </w:r>
            <w:r>
              <w:t xml:space="preserve"> skills on </w:t>
            </w:r>
            <w:proofErr w:type="spellStart"/>
            <w:r>
              <w:t>J</w:t>
            </w:r>
            <w:r w:rsidR="0001169C">
              <w:t>eol</w:t>
            </w:r>
            <w:proofErr w:type="spellEnd"/>
            <w:r w:rsidR="0001169C">
              <w:t>-JEM 1220 electron microscope</w:t>
            </w:r>
            <w:r>
              <w:t>.</w:t>
            </w:r>
            <w:r>
              <w:br/>
            </w:r>
            <w:r w:rsidR="0001169C">
              <w:t>Good skills in environmental par</w:t>
            </w:r>
            <w:r w:rsidR="00BE64DF">
              <w:t>ticles sampling and</w:t>
            </w:r>
            <w:r w:rsidR="0001169C">
              <w:t xml:space="preserve"> in </w:t>
            </w:r>
            <w:r w:rsidR="00717F17">
              <w:t>sampling of</w:t>
            </w:r>
            <w:r w:rsidR="00BE64DF">
              <w:t xml:space="preserve"> particles emitted from</w:t>
            </w:r>
            <w:r w:rsidR="00717F17">
              <w:t xml:space="preserve"> </w:t>
            </w:r>
            <w:r w:rsidR="0001169C">
              <w:t>biomass f</w:t>
            </w:r>
            <w:r w:rsidR="00BE64DF">
              <w:t xml:space="preserve">uelled boilers and appliances. </w:t>
            </w:r>
          </w:p>
          <w:p w:rsidR="0001169C" w:rsidRDefault="0001169C">
            <w:pPr>
              <w:pStyle w:val="ECVSectionDetails"/>
            </w:pPr>
            <w:r>
              <w:t>Basic skills in real time PCR.</w:t>
            </w:r>
          </w:p>
          <w:p w:rsidR="0001169C" w:rsidRDefault="001D07E6">
            <w:pPr>
              <w:pStyle w:val="ECVSectionDetails"/>
            </w:pPr>
            <w:r>
              <w:t>Basic competence on High Performance Liquid Chromatography (HPLC) technique.</w:t>
            </w:r>
          </w:p>
          <w:p w:rsidR="009F2536" w:rsidRDefault="001D07E6" w:rsidP="0001169C">
            <w:pPr>
              <w:pStyle w:val="ECVSectionDetails"/>
            </w:pPr>
            <w:r>
              <w:t>Basic skills in Life Cycle Assessment (LCA) and Carbon Footprint (CF) evaluation</w:t>
            </w:r>
            <w:r w:rsidR="0001169C">
              <w:t>.</w:t>
            </w:r>
            <w:r>
              <w:br/>
            </w:r>
          </w:p>
          <w:p w:rsidR="00DF0DA2" w:rsidRDefault="009A79CD" w:rsidP="0001169C">
            <w:pPr>
              <w:pStyle w:val="ECVSectionDetails"/>
            </w:pPr>
            <w:r>
              <w:t>Reviewer for International Journal</w:t>
            </w:r>
            <w:r w:rsidR="00E13270">
              <w:t xml:space="preserve"> such as:</w:t>
            </w:r>
            <w:r>
              <w:t xml:space="preserve"> Toxicology in Vitro, Toxicology Letters, </w:t>
            </w:r>
            <w:proofErr w:type="spellStart"/>
            <w:r>
              <w:t>Plos</w:t>
            </w:r>
            <w:proofErr w:type="spellEnd"/>
            <w:r>
              <w:t xml:space="preserve"> One, </w:t>
            </w:r>
            <w:r w:rsidR="00E13270">
              <w:t>Cytokine</w:t>
            </w:r>
            <w:r>
              <w:t xml:space="preserve">, </w:t>
            </w:r>
            <w:r w:rsidR="00E13270">
              <w:t>Mutation Research, Nanotoxicology and Toxicological Sciences</w:t>
            </w:r>
            <w:r w:rsidR="00DF0DA2">
              <w:t xml:space="preserve"> </w:t>
            </w:r>
          </w:p>
        </w:tc>
      </w:tr>
    </w:tbl>
    <w:p w:rsidR="005931A9" w:rsidRDefault="005931A9" w:rsidP="00E21B8A">
      <w:pPr>
        <w:pStyle w:val="ECVText"/>
        <w:jc w:val="both"/>
      </w:pPr>
    </w:p>
    <w:p w:rsidR="001D07E6" w:rsidRDefault="001D07E6" w:rsidP="005931A9">
      <w:pPr>
        <w:pStyle w:val="ECVText"/>
        <w:jc w:val="both"/>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D07E6">
        <w:trPr>
          <w:cantSplit/>
          <w:trHeight w:val="170"/>
        </w:trPr>
        <w:tc>
          <w:tcPr>
            <w:tcW w:w="2834" w:type="dxa"/>
            <w:shd w:val="clear" w:color="auto" w:fill="auto"/>
          </w:tcPr>
          <w:p w:rsidR="001D07E6" w:rsidRDefault="001D07E6">
            <w:pPr>
              <w:pStyle w:val="ECVLeftDetails"/>
            </w:pPr>
            <w:bookmarkStart w:id="14" w:name="LearnerInfo.Skills3"/>
            <w:bookmarkEnd w:id="14"/>
          </w:p>
        </w:tc>
        <w:tc>
          <w:tcPr>
            <w:tcW w:w="7542" w:type="dxa"/>
            <w:shd w:val="clear" w:color="auto" w:fill="auto"/>
          </w:tcPr>
          <w:p w:rsidR="001D07E6" w:rsidRDefault="001D07E6">
            <w:pPr>
              <w:pStyle w:val="ECVSectionDetails"/>
            </w:pPr>
          </w:p>
        </w:tc>
      </w:tr>
    </w:tbl>
    <w:p w:rsidR="001D07E6" w:rsidRDefault="001D07E6">
      <w:pPr>
        <w:pStyle w:val="ECVText"/>
      </w:pPr>
    </w:p>
    <w:p w:rsidR="001D07E6" w:rsidRDefault="001D07E6">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D07E6">
        <w:trPr>
          <w:cantSplit/>
          <w:trHeight w:val="170"/>
        </w:trPr>
        <w:tc>
          <w:tcPr>
            <w:tcW w:w="2835" w:type="dxa"/>
            <w:shd w:val="clear" w:color="auto" w:fill="auto"/>
          </w:tcPr>
          <w:p w:rsidR="001D07E6" w:rsidRDefault="001D07E6">
            <w:pPr>
              <w:pStyle w:val="ECVLeftHeading"/>
            </w:pPr>
            <w:r>
              <w:rPr>
                <w:caps w:val="0"/>
              </w:rPr>
              <w:t>ADDITIONAL INFORMATION</w:t>
            </w:r>
          </w:p>
        </w:tc>
        <w:tc>
          <w:tcPr>
            <w:tcW w:w="7540" w:type="dxa"/>
            <w:shd w:val="clear" w:color="auto" w:fill="auto"/>
            <w:vAlign w:val="bottom"/>
          </w:tcPr>
          <w:p w:rsidR="001D07E6" w:rsidRDefault="00CF2668">
            <w:pPr>
              <w:pStyle w:val="ECVBlueBox"/>
            </w:pPr>
            <w:r>
              <w:rPr>
                <w:noProof/>
                <w:lang w:val="it-IT" w:eastAsia="it-IT" w:bidi="ar-SA"/>
              </w:rPr>
              <w:drawing>
                <wp:inline distT="0" distB="0" distL="0" distR="0">
                  <wp:extent cx="4791710" cy="87630"/>
                  <wp:effectExtent l="1905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791710" cy="87630"/>
                          </a:xfrm>
                          <a:prstGeom prst="rect">
                            <a:avLst/>
                          </a:prstGeom>
                          <a:solidFill>
                            <a:srgbClr val="FFFFFF"/>
                          </a:solidFill>
                          <a:ln w="9525">
                            <a:noFill/>
                            <a:miter lim="800000"/>
                            <a:headEnd/>
                            <a:tailEnd/>
                          </a:ln>
                        </pic:spPr>
                      </pic:pic>
                    </a:graphicData>
                  </a:graphic>
                </wp:inline>
              </w:drawing>
            </w:r>
            <w:r w:rsidR="001D07E6">
              <w:t xml:space="preserve"> </w:t>
            </w:r>
          </w:p>
        </w:tc>
      </w:tr>
    </w:tbl>
    <w:p w:rsidR="00196999" w:rsidRPr="00196999" w:rsidRDefault="00196999" w:rsidP="00196999">
      <w:pPr>
        <w:pStyle w:val="ECVLeftDetails"/>
        <w:jc w:val="left"/>
      </w:pPr>
      <w:r w:rsidRPr="00196999">
        <w:t>Publications and meetings</w:t>
      </w:r>
      <w:r w:rsidRPr="00196999">
        <w:tab/>
      </w:r>
    </w:p>
    <w:p w:rsidR="00196999" w:rsidRPr="00824949" w:rsidRDefault="00507AFB" w:rsidP="00196999">
      <w:pPr>
        <w:pStyle w:val="ECVText"/>
        <w:rPr>
          <w:sz w:val="20"/>
          <w:szCs w:val="20"/>
          <w:lang w:val="en-US"/>
        </w:rPr>
      </w:pPr>
      <w:r>
        <w:rPr>
          <w:sz w:val="20"/>
          <w:szCs w:val="20"/>
          <w:lang w:val="en-US"/>
        </w:rPr>
        <w:t>Appendix A</w:t>
      </w:r>
      <w:r w:rsidR="00DF0DA2" w:rsidRPr="00824949">
        <w:rPr>
          <w:sz w:val="20"/>
          <w:szCs w:val="20"/>
          <w:lang w:val="en-US"/>
        </w:rPr>
        <w:t xml:space="preserve"> reports the list of </w:t>
      </w:r>
      <w:r w:rsidR="00BD2984" w:rsidRPr="00824949">
        <w:rPr>
          <w:sz w:val="20"/>
          <w:szCs w:val="20"/>
          <w:lang w:val="en-US"/>
        </w:rPr>
        <w:t xml:space="preserve">peer reviewed </w:t>
      </w:r>
      <w:r w:rsidR="00DF0DA2" w:rsidRPr="00824949">
        <w:rPr>
          <w:sz w:val="20"/>
          <w:szCs w:val="20"/>
          <w:lang w:val="en-US"/>
        </w:rPr>
        <w:t>publication</w:t>
      </w:r>
      <w:r w:rsidR="007C7211">
        <w:rPr>
          <w:sz w:val="20"/>
          <w:szCs w:val="20"/>
          <w:lang w:val="en-US"/>
        </w:rPr>
        <w:t>s</w:t>
      </w:r>
      <w:r w:rsidR="00BD2984" w:rsidRPr="00824949">
        <w:rPr>
          <w:sz w:val="20"/>
          <w:szCs w:val="20"/>
          <w:lang w:val="en-US"/>
        </w:rPr>
        <w:t>.</w:t>
      </w:r>
    </w:p>
    <w:p w:rsidR="00DF0DA2" w:rsidRPr="00552D57" w:rsidRDefault="00DF0DA2" w:rsidP="00196999">
      <w:pPr>
        <w:pStyle w:val="ECVText"/>
        <w:rPr>
          <w:rFonts w:cs="Arial"/>
          <w:sz w:val="18"/>
          <w:szCs w:val="18"/>
        </w:rPr>
      </w:pPr>
    </w:p>
    <w:p w:rsidR="00BD2984" w:rsidRPr="00552D57" w:rsidRDefault="00BD2984" w:rsidP="00BD2984">
      <w:pPr>
        <w:pStyle w:val="ECVText"/>
        <w:rPr>
          <w:rFonts w:cs="Arial"/>
          <w:sz w:val="18"/>
          <w:szCs w:val="18"/>
        </w:rPr>
      </w:pPr>
      <w:r w:rsidRPr="00552D57">
        <w:rPr>
          <w:rFonts w:cs="Arial"/>
          <w:sz w:val="18"/>
          <w:szCs w:val="18"/>
        </w:rPr>
        <w:br w:type="page"/>
      </w:r>
    </w:p>
    <w:p w:rsidR="00DF0DA2" w:rsidRPr="00552D57" w:rsidRDefault="00507AFB" w:rsidP="00BD2984">
      <w:pPr>
        <w:pStyle w:val="ECVText"/>
        <w:jc w:val="center"/>
        <w:rPr>
          <w:rFonts w:cs="Arial"/>
          <w:b/>
          <w:sz w:val="18"/>
          <w:szCs w:val="18"/>
        </w:rPr>
      </w:pPr>
      <w:r w:rsidRPr="00552D57">
        <w:rPr>
          <w:rFonts w:cs="Arial"/>
          <w:b/>
          <w:sz w:val="18"/>
          <w:szCs w:val="18"/>
        </w:rPr>
        <w:lastRenderedPageBreak/>
        <w:t>APPENDIX A</w:t>
      </w:r>
    </w:p>
    <w:p w:rsidR="00DF0DA2" w:rsidRPr="00552D57" w:rsidRDefault="00DF0DA2" w:rsidP="00196999">
      <w:pPr>
        <w:pStyle w:val="ECVText"/>
        <w:rPr>
          <w:rFonts w:cs="Arial"/>
          <w:sz w:val="18"/>
          <w:szCs w:val="18"/>
        </w:rPr>
      </w:pPr>
    </w:p>
    <w:p w:rsidR="00196999" w:rsidRPr="00552D57" w:rsidRDefault="00196999" w:rsidP="00196999">
      <w:pPr>
        <w:pStyle w:val="ECVText"/>
        <w:rPr>
          <w:color w:val="0E4194"/>
          <w:sz w:val="18"/>
        </w:rPr>
      </w:pPr>
      <w:r w:rsidRPr="00552D57">
        <w:rPr>
          <w:color w:val="0E4194"/>
          <w:sz w:val="18"/>
        </w:rPr>
        <w:t>Publications on peer-reviewed international journals</w:t>
      </w:r>
    </w:p>
    <w:p w:rsidR="00196999" w:rsidRPr="00552D57" w:rsidRDefault="00196999" w:rsidP="00196999">
      <w:pPr>
        <w:pStyle w:val="ECVText"/>
        <w:rPr>
          <w:rFonts w:cs="Arial"/>
          <w:sz w:val="18"/>
          <w:szCs w:val="18"/>
        </w:rPr>
      </w:pPr>
    </w:p>
    <w:p w:rsidR="00196999" w:rsidRPr="00196999" w:rsidRDefault="00196999" w:rsidP="00196999">
      <w:pPr>
        <w:pStyle w:val="ECVText"/>
        <w:rPr>
          <w:rFonts w:cs="Arial"/>
          <w:sz w:val="18"/>
          <w:szCs w:val="18"/>
          <w:lang w:val="it-IT"/>
        </w:rPr>
      </w:pPr>
      <w:r w:rsidRPr="00D90683">
        <w:rPr>
          <w:rFonts w:cs="Arial"/>
          <w:sz w:val="18"/>
          <w:szCs w:val="18"/>
          <w:lang w:val="it-IT"/>
        </w:rPr>
        <w:t xml:space="preserve">1) </w:t>
      </w:r>
      <w:r w:rsidRPr="00196999">
        <w:rPr>
          <w:rFonts w:cs="Arial"/>
          <w:sz w:val="18"/>
          <w:szCs w:val="18"/>
          <w:lang w:val="it-IT"/>
        </w:rPr>
        <w:t>Milani M., Pucillo F.P., Ballerini M., Camatini M., Gualtieri M., Martino S.</w:t>
      </w:r>
    </w:p>
    <w:p w:rsidR="00196999" w:rsidRPr="00196999" w:rsidRDefault="00196999" w:rsidP="00196999">
      <w:pPr>
        <w:pStyle w:val="ECVText"/>
        <w:rPr>
          <w:rFonts w:cs="Arial"/>
          <w:sz w:val="18"/>
          <w:szCs w:val="18"/>
          <w:lang w:val="en-US"/>
        </w:rPr>
      </w:pPr>
      <w:r w:rsidRPr="00196999">
        <w:rPr>
          <w:rFonts w:cs="Arial"/>
          <w:sz w:val="18"/>
          <w:szCs w:val="18"/>
          <w:lang w:val="en-US"/>
        </w:rPr>
        <w:t>First evidence of tire debris characterization at the nanoscale by focused ion beam</w:t>
      </w:r>
    </w:p>
    <w:p w:rsidR="00196999" w:rsidRPr="00196999" w:rsidRDefault="007F66D4" w:rsidP="00196999">
      <w:pPr>
        <w:pStyle w:val="ECVText"/>
        <w:rPr>
          <w:rFonts w:cs="Arial"/>
          <w:sz w:val="18"/>
          <w:szCs w:val="18"/>
          <w:lang w:val="it-IT"/>
        </w:rPr>
      </w:pPr>
      <w:r>
        <w:rPr>
          <w:rFonts w:cs="Arial"/>
          <w:sz w:val="18"/>
          <w:szCs w:val="18"/>
          <w:lang w:val="it-IT"/>
        </w:rPr>
        <w:t xml:space="preserve">Mater Characterization </w:t>
      </w:r>
      <w:r w:rsidR="00E663F1">
        <w:rPr>
          <w:rFonts w:cs="Arial"/>
          <w:sz w:val="18"/>
          <w:szCs w:val="18"/>
          <w:lang w:val="it-IT"/>
        </w:rPr>
        <w:t>52 (4-5),</w:t>
      </w:r>
      <w:r w:rsidR="00E663F1" w:rsidRPr="00E663F1">
        <w:rPr>
          <w:rFonts w:cs="Arial"/>
          <w:sz w:val="18"/>
          <w:szCs w:val="18"/>
          <w:lang w:val="it-IT"/>
        </w:rPr>
        <w:t xml:space="preserve"> </w:t>
      </w:r>
      <w:r w:rsidR="00E663F1">
        <w:rPr>
          <w:rFonts w:cs="Arial"/>
          <w:sz w:val="18"/>
          <w:szCs w:val="18"/>
          <w:lang w:val="it-IT"/>
        </w:rPr>
        <w:t>(2004)  283-288</w:t>
      </w:r>
      <w:r w:rsidR="00196999" w:rsidRPr="00196999">
        <w:rPr>
          <w:rFonts w:cs="Arial"/>
          <w:sz w:val="18"/>
          <w:szCs w:val="18"/>
          <w:lang w:val="it-IT"/>
        </w:rPr>
        <w:t>.</w:t>
      </w:r>
    </w:p>
    <w:p w:rsidR="00196999" w:rsidRPr="00196999" w:rsidRDefault="00196999" w:rsidP="00196999">
      <w:pPr>
        <w:pStyle w:val="ECVText"/>
        <w:rPr>
          <w:rFonts w:cs="Arial"/>
          <w:sz w:val="18"/>
          <w:szCs w:val="18"/>
          <w:lang w:val="it-IT"/>
        </w:rPr>
      </w:pPr>
    </w:p>
    <w:p w:rsidR="00196999" w:rsidRPr="00196999" w:rsidRDefault="00196999" w:rsidP="00196999">
      <w:pPr>
        <w:pStyle w:val="ECVText"/>
        <w:rPr>
          <w:rFonts w:cs="Arial"/>
          <w:sz w:val="18"/>
          <w:szCs w:val="18"/>
          <w:lang w:val="it-IT"/>
        </w:rPr>
      </w:pPr>
      <w:r w:rsidRPr="00196999">
        <w:rPr>
          <w:rFonts w:cs="Arial"/>
          <w:sz w:val="18"/>
          <w:szCs w:val="18"/>
          <w:lang w:val="it-IT"/>
        </w:rPr>
        <w:t>2) Gualtieri M., Rigamonti L., Galeotti V., Camatini M.</w:t>
      </w:r>
    </w:p>
    <w:p w:rsidR="00196999" w:rsidRPr="00196999" w:rsidRDefault="00196999" w:rsidP="00196999">
      <w:pPr>
        <w:pStyle w:val="ECVText"/>
        <w:rPr>
          <w:rFonts w:cs="Arial"/>
          <w:sz w:val="18"/>
          <w:szCs w:val="18"/>
          <w:lang w:val="en-US"/>
        </w:rPr>
      </w:pPr>
      <w:r w:rsidRPr="00196999">
        <w:rPr>
          <w:rFonts w:cs="Arial"/>
          <w:sz w:val="18"/>
          <w:szCs w:val="18"/>
          <w:lang w:val="en-US"/>
        </w:rPr>
        <w:t xml:space="preserve">Toxicity of tire debris extracts on human lung cell line A549 </w:t>
      </w:r>
    </w:p>
    <w:p w:rsidR="00196999" w:rsidRPr="00196999" w:rsidRDefault="00196999" w:rsidP="00196999">
      <w:pPr>
        <w:pStyle w:val="ECVText"/>
        <w:rPr>
          <w:rFonts w:cs="Arial"/>
          <w:sz w:val="18"/>
          <w:szCs w:val="18"/>
          <w:lang w:val="it-IT"/>
        </w:rPr>
      </w:pPr>
      <w:r w:rsidRPr="00196999">
        <w:rPr>
          <w:rFonts w:cs="Arial"/>
          <w:sz w:val="18"/>
          <w:szCs w:val="18"/>
          <w:lang w:val="it-IT"/>
        </w:rPr>
        <w:t>Toxicology</w:t>
      </w:r>
      <w:r w:rsidR="00E663F1">
        <w:rPr>
          <w:rFonts w:cs="Arial"/>
          <w:sz w:val="18"/>
          <w:szCs w:val="18"/>
          <w:lang w:val="it-IT"/>
        </w:rPr>
        <w:t xml:space="preserve"> in Vitro 19(7), (2005) 1001-1008</w:t>
      </w:r>
      <w:r w:rsidRPr="00196999">
        <w:rPr>
          <w:rFonts w:cs="Arial"/>
          <w:sz w:val="18"/>
          <w:szCs w:val="18"/>
          <w:lang w:val="it-IT"/>
        </w:rPr>
        <w:t>.</w:t>
      </w:r>
    </w:p>
    <w:p w:rsidR="00196999" w:rsidRPr="00196999" w:rsidRDefault="00196999" w:rsidP="00196999">
      <w:pPr>
        <w:pStyle w:val="ECVText"/>
        <w:rPr>
          <w:rFonts w:cs="Arial"/>
          <w:sz w:val="18"/>
          <w:szCs w:val="18"/>
          <w:lang w:val="it-IT"/>
        </w:rPr>
      </w:pPr>
    </w:p>
    <w:p w:rsidR="00196999" w:rsidRPr="00196999" w:rsidRDefault="00196999" w:rsidP="00196999">
      <w:pPr>
        <w:pStyle w:val="ECVText"/>
        <w:rPr>
          <w:rFonts w:cs="Arial"/>
          <w:sz w:val="18"/>
          <w:szCs w:val="18"/>
          <w:lang w:val="it-IT"/>
        </w:rPr>
      </w:pPr>
      <w:r w:rsidRPr="00196999">
        <w:rPr>
          <w:rFonts w:cs="Arial"/>
          <w:sz w:val="18"/>
          <w:szCs w:val="18"/>
          <w:lang w:val="it-IT"/>
        </w:rPr>
        <w:t>3) Gualtieri M., Andrioletti M., Mantecca P., Vismara C., Camatini M.</w:t>
      </w:r>
    </w:p>
    <w:p w:rsidR="00196999" w:rsidRPr="00196999" w:rsidRDefault="00196999" w:rsidP="00196999">
      <w:pPr>
        <w:pStyle w:val="ECVText"/>
        <w:rPr>
          <w:rFonts w:cs="Arial"/>
          <w:sz w:val="18"/>
          <w:szCs w:val="18"/>
          <w:lang w:val="en-US"/>
        </w:rPr>
      </w:pPr>
      <w:r w:rsidRPr="00196999">
        <w:rPr>
          <w:rFonts w:cs="Arial"/>
          <w:sz w:val="18"/>
          <w:szCs w:val="18"/>
          <w:lang w:val="en-US"/>
        </w:rPr>
        <w:t>Impact of tire debris on in vitro and in vivo systems.</w:t>
      </w:r>
    </w:p>
    <w:p w:rsidR="00196999" w:rsidRPr="00196999" w:rsidRDefault="00196999" w:rsidP="00196999">
      <w:pPr>
        <w:pStyle w:val="ECVText"/>
        <w:rPr>
          <w:rFonts w:cs="Arial"/>
          <w:sz w:val="18"/>
          <w:szCs w:val="18"/>
          <w:lang w:val="it-IT"/>
        </w:rPr>
      </w:pPr>
      <w:r w:rsidRPr="00196999">
        <w:rPr>
          <w:rFonts w:cs="Arial"/>
          <w:sz w:val="18"/>
          <w:szCs w:val="18"/>
          <w:lang w:val="it-IT"/>
        </w:rPr>
        <w:t>Particles</w:t>
      </w:r>
      <w:r w:rsidR="00E663F1">
        <w:rPr>
          <w:rFonts w:cs="Arial"/>
          <w:sz w:val="18"/>
          <w:szCs w:val="18"/>
          <w:lang w:val="it-IT"/>
        </w:rPr>
        <w:t xml:space="preserve"> and Fiber Toxicology, (2005) 2:1</w:t>
      </w:r>
      <w:r w:rsidRPr="00196999">
        <w:rPr>
          <w:rFonts w:cs="Arial"/>
          <w:sz w:val="18"/>
          <w:szCs w:val="18"/>
          <w:lang w:val="it-IT"/>
        </w:rPr>
        <w:t>.</w:t>
      </w:r>
    </w:p>
    <w:p w:rsidR="00196999" w:rsidRPr="00196999" w:rsidRDefault="00196999" w:rsidP="00196999">
      <w:pPr>
        <w:pStyle w:val="ECVText"/>
        <w:rPr>
          <w:rFonts w:cs="Arial"/>
          <w:sz w:val="18"/>
          <w:szCs w:val="18"/>
          <w:lang w:val="it-IT"/>
        </w:rPr>
      </w:pPr>
    </w:p>
    <w:p w:rsidR="00196999" w:rsidRPr="00196999" w:rsidRDefault="00196999" w:rsidP="00196999">
      <w:pPr>
        <w:pStyle w:val="ECVText"/>
        <w:rPr>
          <w:rFonts w:cs="Arial"/>
          <w:sz w:val="18"/>
          <w:szCs w:val="18"/>
          <w:lang w:val="it-IT"/>
        </w:rPr>
      </w:pPr>
      <w:r w:rsidRPr="00196999">
        <w:rPr>
          <w:rFonts w:cs="Arial"/>
          <w:sz w:val="18"/>
          <w:szCs w:val="18"/>
          <w:lang w:val="it-IT"/>
        </w:rPr>
        <w:t>4) Gualtieri M., Andrioletti M., Vismara C., Milani M.,Camatini M.</w:t>
      </w:r>
    </w:p>
    <w:p w:rsidR="00196999" w:rsidRPr="00196999" w:rsidRDefault="00196999" w:rsidP="00196999">
      <w:pPr>
        <w:pStyle w:val="ECVText"/>
        <w:rPr>
          <w:rFonts w:cs="Arial"/>
          <w:sz w:val="18"/>
          <w:szCs w:val="18"/>
          <w:lang w:val="en-US"/>
        </w:rPr>
      </w:pPr>
      <w:r w:rsidRPr="00196999">
        <w:rPr>
          <w:rFonts w:cs="Arial"/>
          <w:sz w:val="18"/>
          <w:szCs w:val="18"/>
          <w:lang w:val="en-US"/>
        </w:rPr>
        <w:t>Toxicity of tire debris leachates.</w:t>
      </w:r>
    </w:p>
    <w:p w:rsidR="00196999" w:rsidRPr="00196999" w:rsidRDefault="00196999" w:rsidP="00196999">
      <w:pPr>
        <w:pStyle w:val="ECVText"/>
        <w:rPr>
          <w:rFonts w:cs="Arial"/>
          <w:sz w:val="18"/>
          <w:szCs w:val="18"/>
          <w:lang w:val="it-IT"/>
        </w:rPr>
      </w:pPr>
      <w:r w:rsidRPr="00196999">
        <w:rPr>
          <w:rFonts w:cs="Arial"/>
          <w:sz w:val="18"/>
          <w:szCs w:val="18"/>
          <w:lang w:val="it-IT"/>
        </w:rPr>
        <w:t>Environment</w:t>
      </w:r>
      <w:r w:rsidR="00E663F1">
        <w:rPr>
          <w:rFonts w:cs="Arial"/>
          <w:sz w:val="18"/>
          <w:szCs w:val="18"/>
          <w:lang w:val="it-IT"/>
        </w:rPr>
        <w:t xml:space="preserve"> International 31 (2005), 723-730</w:t>
      </w:r>
      <w:r w:rsidRPr="00196999">
        <w:rPr>
          <w:rFonts w:cs="Arial"/>
          <w:sz w:val="18"/>
          <w:szCs w:val="18"/>
          <w:lang w:val="it-IT"/>
        </w:rPr>
        <w:t>.</w:t>
      </w:r>
    </w:p>
    <w:p w:rsidR="00196999" w:rsidRPr="00196999" w:rsidRDefault="00196999" w:rsidP="00196999">
      <w:pPr>
        <w:pStyle w:val="ECVText"/>
        <w:rPr>
          <w:rFonts w:cs="Arial"/>
          <w:sz w:val="18"/>
          <w:szCs w:val="18"/>
          <w:lang w:val="it-IT"/>
        </w:rPr>
      </w:pPr>
    </w:p>
    <w:p w:rsidR="00196999" w:rsidRPr="00196999" w:rsidRDefault="00196999" w:rsidP="00196999">
      <w:pPr>
        <w:pStyle w:val="ECVText"/>
        <w:rPr>
          <w:rFonts w:cs="Arial"/>
          <w:sz w:val="18"/>
          <w:szCs w:val="18"/>
          <w:lang w:val="it-IT"/>
        </w:rPr>
      </w:pPr>
      <w:r w:rsidRPr="00196999">
        <w:rPr>
          <w:rFonts w:cs="Arial"/>
          <w:sz w:val="18"/>
          <w:szCs w:val="18"/>
          <w:lang w:val="it-IT"/>
        </w:rPr>
        <w:t>5) Mantecca P., Gualtieri M., Vismara C., Andrioletti M., Bacchetta R., Vailati G., Camatini M.</w:t>
      </w:r>
    </w:p>
    <w:p w:rsidR="00196999" w:rsidRPr="00196999" w:rsidRDefault="00196999" w:rsidP="00196999">
      <w:pPr>
        <w:pStyle w:val="ECVText"/>
        <w:rPr>
          <w:rFonts w:cs="Arial"/>
          <w:sz w:val="18"/>
          <w:szCs w:val="18"/>
          <w:lang w:val="en-US"/>
        </w:rPr>
      </w:pPr>
      <w:r w:rsidRPr="00196999">
        <w:rPr>
          <w:rFonts w:cs="Arial"/>
          <w:sz w:val="18"/>
          <w:szCs w:val="18"/>
          <w:lang w:val="en-US"/>
        </w:rPr>
        <w:t xml:space="preserve">Tire debris organic extract affects </w:t>
      </w:r>
      <w:proofErr w:type="spellStart"/>
      <w:r w:rsidRPr="00196999">
        <w:rPr>
          <w:rFonts w:cs="Arial"/>
          <w:sz w:val="18"/>
          <w:szCs w:val="18"/>
          <w:lang w:val="en-US"/>
        </w:rPr>
        <w:t>Xenopus</w:t>
      </w:r>
      <w:proofErr w:type="spellEnd"/>
      <w:r w:rsidRPr="00196999">
        <w:rPr>
          <w:rFonts w:cs="Arial"/>
          <w:sz w:val="18"/>
          <w:szCs w:val="18"/>
          <w:lang w:val="en-US"/>
        </w:rPr>
        <w:t xml:space="preserve"> </w:t>
      </w:r>
      <w:proofErr w:type="spellStart"/>
      <w:r w:rsidRPr="00196999">
        <w:rPr>
          <w:rFonts w:cs="Arial"/>
          <w:sz w:val="18"/>
          <w:szCs w:val="18"/>
          <w:lang w:val="en-US"/>
        </w:rPr>
        <w:t>laevis</w:t>
      </w:r>
      <w:proofErr w:type="spellEnd"/>
      <w:r w:rsidRPr="00196999">
        <w:rPr>
          <w:rFonts w:cs="Arial"/>
          <w:sz w:val="18"/>
          <w:szCs w:val="18"/>
          <w:lang w:val="en-US"/>
        </w:rPr>
        <w:t xml:space="preserve"> development</w:t>
      </w:r>
    </w:p>
    <w:p w:rsidR="00196999" w:rsidRPr="00196999" w:rsidRDefault="00196999" w:rsidP="00196999">
      <w:pPr>
        <w:pStyle w:val="ECVText"/>
        <w:rPr>
          <w:rFonts w:cs="Arial"/>
          <w:sz w:val="18"/>
          <w:szCs w:val="18"/>
          <w:lang w:val="it-IT"/>
        </w:rPr>
      </w:pPr>
      <w:r w:rsidRPr="00196999">
        <w:rPr>
          <w:rFonts w:cs="Arial"/>
          <w:sz w:val="18"/>
          <w:szCs w:val="18"/>
          <w:lang w:val="it-IT"/>
        </w:rPr>
        <w:t xml:space="preserve">Environment International </w:t>
      </w:r>
      <w:r w:rsidR="00E663F1">
        <w:rPr>
          <w:rFonts w:cs="Arial"/>
          <w:sz w:val="18"/>
          <w:szCs w:val="18"/>
          <w:lang w:val="it-IT"/>
        </w:rPr>
        <w:t>33 (2007) 642–648</w:t>
      </w:r>
      <w:r w:rsidRPr="00196999">
        <w:rPr>
          <w:rFonts w:cs="Arial"/>
          <w:sz w:val="18"/>
          <w:szCs w:val="18"/>
          <w:lang w:val="it-IT"/>
        </w:rPr>
        <w:t>.</w:t>
      </w:r>
    </w:p>
    <w:p w:rsidR="00196999" w:rsidRPr="00196999" w:rsidRDefault="00196999" w:rsidP="00196999">
      <w:pPr>
        <w:pStyle w:val="ECVText"/>
        <w:rPr>
          <w:rFonts w:cs="Arial"/>
          <w:sz w:val="18"/>
          <w:szCs w:val="18"/>
          <w:lang w:val="it-IT"/>
        </w:rPr>
      </w:pPr>
    </w:p>
    <w:p w:rsidR="00196999" w:rsidRPr="00196999" w:rsidRDefault="00196999" w:rsidP="00196999">
      <w:pPr>
        <w:pStyle w:val="ECVText"/>
        <w:rPr>
          <w:rFonts w:cs="Arial"/>
          <w:sz w:val="18"/>
          <w:szCs w:val="18"/>
          <w:lang w:val="it-IT"/>
        </w:rPr>
      </w:pPr>
      <w:r w:rsidRPr="00196999">
        <w:rPr>
          <w:rFonts w:cs="Arial"/>
          <w:sz w:val="18"/>
          <w:szCs w:val="18"/>
          <w:lang w:val="it-IT"/>
        </w:rPr>
        <w:t>6) Beretta E., Gualtieri M., Botto L., Palestini P., Miserocchi G., Camatini M.</w:t>
      </w:r>
    </w:p>
    <w:p w:rsidR="00196999" w:rsidRPr="00196999" w:rsidRDefault="00196999" w:rsidP="00196999">
      <w:pPr>
        <w:pStyle w:val="ECVText"/>
        <w:rPr>
          <w:rFonts w:cs="Arial"/>
          <w:sz w:val="18"/>
          <w:szCs w:val="18"/>
          <w:lang w:val="en-US"/>
        </w:rPr>
      </w:pPr>
      <w:r w:rsidRPr="00196999">
        <w:rPr>
          <w:rFonts w:cs="Arial"/>
          <w:sz w:val="18"/>
          <w:szCs w:val="18"/>
          <w:lang w:val="en-US"/>
        </w:rPr>
        <w:t xml:space="preserve">Organic extract of tire debris causes localized damage in the plasma membrane of human lung epithelial cells. </w:t>
      </w:r>
    </w:p>
    <w:p w:rsidR="00196999" w:rsidRPr="00196999" w:rsidRDefault="00196999" w:rsidP="00196999">
      <w:pPr>
        <w:pStyle w:val="ECVText"/>
        <w:rPr>
          <w:rFonts w:cs="Arial"/>
          <w:sz w:val="18"/>
          <w:szCs w:val="18"/>
          <w:lang w:val="it-IT"/>
        </w:rPr>
      </w:pPr>
      <w:r w:rsidRPr="00196999">
        <w:rPr>
          <w:rFonts w:cs="Arial"/>
          <w:sz w:val="18"/>
          <w:szCs w:val="18"/>
          <w:lang w:val="it-IT"/>
        </w:rPr>
        <w:t xml:space="preserve">Toxicology Letters 173 </w:t>
      </w:r>
      <w:r w:rsidR="00E663F1">
        <w:rPr>
          <w:rFonts w:cs="Arial"/>
          <w:sz w:val="18"/>
          <w:szCs w:val="18"/>
          <w:lang w:val="it-IT"/>
        </w:rPr>
        <w:t>(</w:t>
      </w:r>
      <w:r w:rsidR="00E663F1" w:rsidRPr="00196999">
        <w:rPr>
          <w:rFonts w:cs="Arial"/>
          <w:sz w:val="18"/>
          <w:szCs w:val="18"/>
          <w:lang w:val="it-IT"/>
        </w:rPr>
        <w:t>2007</w:t>
      </w:r>
      <w:r w:rsidR="00E663F1">
        <w:rPr>
          <w:rFonts w:cs="Arial"/>
          <w:sz w:val="18"/>
          <w:szCs w:val="18"/>
          <w:lang w:val="it-IT"/>
        </w:rPr>
        <w:t xml:space="preserve">) </w:t>
      </w:r>
      <w:r w:rsidRPr="00196999">
        <w:rPr>
          <w:rFonts w:cs="Arial"/>
          <w:sz w:val="18"/>
          <w:szCs w:val="18"/>
          <w:lang w:val="it-IT"/>
        </w:rPr>
        <w:t>191–200.</w:t>
      </w:r>
    </w:p>
    <w:p w:rsidR="00196999" w:rsidRPr="00196999" w:rsidRDefault="00196999" w:rsidP="00196999">
      <w:pPr>
        <w:pStyle w:val="ECVText"/>
        <w:rPr>
          <w:rFonts w:cs="Arial"/>
          <w:sz w:val="18"/>
          <w:szCs w:val="18"/>
          <w:lang w:val="it-IT"/>
        </w:rPr>
      </w:pPr>
    </w:p>
    <w:p w:rsidR="00196999" w:rsidRPr="00196999" w:rsidRDefault="00196999" w:rsidP="00196999">
      <w:pPr>
        <w:pStyle w:val="ECVText"/>
        <w:rPr>
          <w:rFonts w:cs="Arial"/>
          <w:sz w:val="18"/>
          <w:szCs w:val="18"/>
          <w:lang w:val="it-IT"/>
        </w:rPr>
      </w:pPr>
      <w:r w:rsidRPr="00196999">
        <w:rPr>
          <w:rFonts w:cs="Arial"/>
          <w:sz w:val="18"/>
          <w:szCs w:val="18"/>
          <w:lang w:val="it-IT"/>
        </w:rPr>
        <w:t>7) Gualtieri M., Mantecca P., Cetta F., Camatini M.</w:t>
      </w:r>
    </w:p>
    <w:p w:rsidR="00196999" w:rsidRPr="00196999" w:rsidRDefault="00196999" w:rsidP="00196999">
      <w:pPr>
        <w:pStyle w:val="ECVText"/>
        <w:rPr>
          <w:rFonts w:cs="Arial"/>
          <w:sz w:val="18"/>
          <w:szCs w:val="18"/>
          <w:lang w:val="en-US"/>
        </w:rPr>
      </w:pPr>
      <w:r w:rsidRPr="00196999">
        <w:rPr>
          <w:rFonts w:cs="Arial"/>
          <w:sz w:val="18"/>
          <w:szCs w:val="18"/>
          <w:lang w:val="en-US"/>
        </w:rPr>
        <w:t>Organic compounds in tire particle induce reactive oxygen species and heat-shock proteins in the human alveolar cell line A549</w:t>
      </w:r>
    </w:p>
    <w:p w:rsidR="00196999" w:rsidRPr="00196999" w:rsidRDefault="00196999" w:rsidP="00196999">
      <w:pPr>
        <w:pStyle w:val="ECVText"/>
        <w:rPr>
          <w:rFonts w:cs="Arial"/>
          <w:sz w:val="18"/>
          <w:szCs w:val="18"/>
          <w:lang w:val="it-IT"/>
        </w:rPr>
      </w:pPr>
      <w:r w:rsidRPr="00196999">
        <w:rPr>
          <w:rFonts w:cs="Arial"/>
          <w:sz w:val="18"/>
          <w:szCs w:val="18"/>
          <w:lang w:val="it-IT"/>
        </w:rPr>
        <w:t xml:space="preserve">Environment International </w:t>
      </w:r>
      <w:r w:rsidR="00E663F1">
        <w:rPr>
          <w:rFonts w:cs="Arial"/>
          <w:sz w:val="18"/>
          <w:szCs w:val="18"/>
          <w:lang w:val="it-IT"/>
        </w:rPr>
        <w:t>34 (</w:t>
      </w:r>
      <w:r w:rsidR="00E663F1" w:rsidRPr="00196999">
        <w:rPr>
          <w:rFonts w:cs="Arial"/>
          <w:sz w:val="18"/>
          <w:szCs w:val="18"/>
          <w:lang w:val="it-IT"/>
        </w:rPr>
        <w:t>2008</w:t>
      </w:r>
      <w:r w:rsidR="00E663F1">
        <w:rPr>
          <w:rFonts w:cs="Arial"/>
          <w:sz w:val="18"/>
          <w:szCs w:val="18"/>
          <w:lang w:val="it-IT"/>
        </w:rPr>
        <w:t>) 437–442</w:t>
      </w:r>
      <w:r w:rsidRPr="00196999">
        <w:rPr>
          <w:rFonts w:cs="Arial"/>
          <w:sz w:val="18"/>
          <w:szCs w:val="18"/>
          <w:lang w:val="it-IT"/>
        </w:rPr>
        <w:t>.</w:t>
      </w:r>
    </w:p>
    <w:p w:rsidR="00196999" w:rsidRPr="00196999" w:rsidRDefault="00196999" w:rsidP="00196999">
      <w:pPr>
        <w:pStyle w:val="ECVText"/>
        <w:rPr>
          <w:rFonts w:cs="Arial"/>
          <w:sz w:val="18"/>
          <w:szCs w:val="18"/>
          <w:lang w:val="it-IT"/>
        </w:rPr>
      </w:pPr>
    </w:p>
    <w:p w:rsidR="00196999" w:rsidRPr="00196999" w:rsidRDefault="00196999" w:rsidP="00196999">
      <w:pPr>
        <w:pStyle w:val="ECVText"/>
        <w:rPr>
          <w:rFonts w:cs="Arial"/>
          <w:sz w:val="18"/>
          <w:szCs w:val="18"/>
          <w:lang w:val="it-IT"/>
        </w:rPr>
      </w:pPr>
      <w:r w:rsidRPr="00196999">
        <w:rPr>
          <w:rFonts w:cs="Arial"/>
          <w:sz w:val="18"/>
          <w:szCs w:val="18"/>
          <w:lang w:val="it-IT"/>
        </w:rPr>
        <w:t>8) Gualtieri M, Mantecca P, Corvaja V, Longhin E, Perrone MG, Bolzacchini E, Camatini M.</w:t>
      </w:r>
    </w:p>
    <w:p w:rsidR="00196999" w:rsidRPr="00196999" w:rsidRDefault="00196999" w:rsidP="00196999">
      <w:pPr>
        <w:pStyle w:val="ECVText"/>
        <w:rPr>
          <w:rFonts w:cs="Arial"/>
          <w:sz w:val="18"/>
          <w:szCs w:val="18"/>
          <w:lang w:val="en-US"/>
        </w:rPr>
      </w:pPr>
      <w:r w:rsidRPr="00196999">
        <w:rPr>
          <w:rFonts w:cs="Arial"/>
          <w:sz w:val="18"/>
          <w:szCs w:val="18"/>
          <w:lang w:val="en-US"/>
        </w:rPr>
        <w:t>Winter fine particulate matter from Milan induces morphological and functional alterations in human pulmonary epithelial cells (A549).</w:t>
      </w:r>
    </w:p>
    <w:p w:rsidR="00196999" w:rsidRPr="00552D57" w:rsidRDefault="00E663F1" w:rsidP="00196999">
      <w:pPr>
        <w:pStyle w:val="ECVText"/>
        <w:rPr>
          <w:rFonts w:cs="Arial"/>
          <w:sz w:val="18"/>
          <w:szCs w:val="18"/>
          <w:lang w:val="it-IT"/>
        </w:rPr>
      </w:pPr>
      <w:proofErr w:type="spellStart"/>
      <w:r w:rsidRPr="00552D57">
        <w:rPr>
          <w:rFonts w:cs="Arial"/>
          <w:sz w:val="18"/>
          <w:szCs w:val="18"/>
          <w:lang w:val="it-IT"/>
        </w:rPr>
        <w:t>Toxicol</w:t>
      </w:r>
      <w:proofErr w:type="spellEnd"/>
      <w:r w:rsidRPr="00552D57">
        <w:rPr>
          <w:rFonts w:cs="Arial"/>
          <w:sz w:val="18"/>
          <w:szCs w:val="18"/>
          <w:lang w:val="it-IT"/>
        </w:rPr>
        <w:t xml:space="preserve"> </w:t>
      </w:r>
      <w:proofErr w:type="spellStart"/>
      <w:r w:rsidRPr="00552D57">
        <w:rPr>
          <w:rFonts w:cs="Arial"/>
          <w:sz w:val="18"/>
          <w:szCs w:val="18"/>
          <w:lang w:val="it-IT"/>
        </w:rPr>
        <w:t>Lett</w:t>
      </w:r>
      <w:proofErr w:type="spellEnd"/>
      <w:r w:rsidRPr="00552D57">
        <w:rPr>
          <w:rFonts w:cs="Arial"/>
          <w:sz w:val="18"/>
          <w:szCs w:val="18"/>
          <w:lang w:val="it-IT"/>
        </w:rPr>
        <w:t xml:space="preserve">. </w:t>
      </w:r>
      <w:r w:rsidR="00196999" w:rsidRPr="00552D57">
        <w:rPr>
          <w:rFonts w:cs="Arial"/>
          <w:sz w:val="18"/>
          <w:szCs w:val="18"/>
          <w:lang w:val="it-IT"/>
        </w:rPr>
        <w:t>188(1):</w:t>
      </w:r>
      <w:r w:rsidRPr="00552D57">
        <w:rPr>
          <w:rFonts w:cs="Arial"/>
          <w:sz w:val="18"/>
          <w:szCs w:val="18"/>
          <w:lang w:val="it-IT"/>
        </w:rPr>
        <w:t xml:space="preserve"> (2009) </w:t>
      </w:r>
      <w:r w:rsidR="00196999" w:rsidRPr="00552D57">
        <w:rPr>
          <w:rFonts w:cs="Arial"/>
          <w:sz w:val="18"/>
          <w:szCs w:val="18"/>
          <w:lang w:val="it-IT"/>
        </w:rPr>
        <w:t>52-62.</w:t>
      </w:r>
    </w:p>
    <w:p w:rsidR="00196999" w:rsidRPr="00552D57" w:rsidRDefault="00196999" w:rsidP="00196999">
      <w:pPr>
        <w:pStyle w:val="ECVText"/>
        <w:rPr>
          <w:rFonts w:cs="Arial"/>
          <w:sz w:val="18"/>
          <w:szCs w:val="18"/>
          <w:lang w:val="it-IT"/>
        </w:rPr>
      </w:pPr>
    </w:p>
    <w:p w:rsidR="00AE3686" w:rsidRPr="00552D57" w:rsidRDefault="00196999" w:rsidP="00196999">
      <w:pPr>
        <w:pStyle w:val="ECVText"/>
        <w:rPr>
          <w:rFonts w:cs="Arial"/>
          <w:sz w:val="18"/>
          <w:szCs w:val="18"/>
          <w:lang w:val="it-IT"/>
        </w:rPr>
      </w:pPr>
      <w:r w:rsidRPr="00552D57">
        <w:rPr>
          <w:rFonts w:cs="Arial"/>
          <w:sz w:val="18"/>
          <w:szCs w:val="18"/>
          <w:lang w:val="it-IT"/>
        </w:rPr>
        <w:t xml:space="preserve">9) </w:t>
      </w:r>
      <w:proofErr w:type="spellStart"/>
      <w:r w:rsidRPr="00552D57">
        <w:rPr>
          <w:rFonts w:cs="Arial"/>
          <w:sz w:val="18"/>
          <w:szCs w:val="18"/>
          <w:lang w:val="it-IT"/>
        </w:rPr>
        <w:t>Mantecca</w:t>
      </w:r>
      <w:proofErr w:type="spellEnd"/>
      <w:r w:rsidRPr="00552D57">
        <w:rPr>
          <w:rFonts w:cs="Arial"/>
          <w:sz w:val="18"/>
          <w:szCs w:val="18"/>
          <w:lang w:val="it-IT"/>
        </w:rPr>
        <w:t xml:space="preserve"> P, </w:t>
      </w:r>
      <w:proofErr w:type="spellStart"/>
      <w:r w:rsidRPr="00552D57">
        <w:rPr>
          <w:rFonts w:cs="Arial"/>
          <w:sz w:val="18"/>
          <w:szCs w:val="18"/>
          <w:lang w:val="it-IT"/>
        </w:rPr>
        <w:t>Sancini</w:t>
      </w:r>
      <w:proofErr w:type="spellEnd"/>
      <w:r w:rsidRPr="00552D57">
        <w:rPr>
          <w:rFonts w:cs="Arial"/>
          <w:sz w:val="18"/>
          <w:szCs w:val="18"/>
          <w:lang w:val="it-IT"/>
        </w:rPr>
        <w:t xml:space="preserve"> G, Moschini E, Farina F, Gualtieri M, </w:t>
      </w:r>
      <w:proofErr w:type="spellStart"/>
      <w:r w:rsidRPr="00552D57">
        <w:rPr>
          <w:rFonts w:cs="Arial"/>
          <w:sz w:val="18"/>
          <w:szCs w:val="18"/>
          <w:lang w:val="it-IT"/>
        </w:rPr>
        <w:t>Rohr</w:t>
      </w:r>
      <w:proofErr w:type="spellEnd"/>
      <w:r w:rsidRPr="00552D57">
        <w:rPr>
          <w:rFonts w:cs="Arial"/>
          <w:sz w:val="18"/>
          <w:szCs w:val="18"/>
          <w:lang w:val="it-IT"/>
        </w:rPr>
        <w:t xml:space="preserve"> A, </w:t>
      </w:r>
      <w:proofErr w:type="spellStart"/>
      <w:r w:rsidRPr="00552D57">
        <w:rPr>
          <w:rFonts w:cs="Arial"/>
          <w:sz w:val="18"/>
          <w:szCs w:val="18"/>
          <w:lang w:val="it-IT"/>
        </w:rPr>
        <w:t>Miserocchi</w:t>
      </w:r>
      <w:proofErr w:type="spellEnd"/>
      <w:r w:rsidRPr="00552D57">
        <w:rPr>
          <w:rFonts w:cs="Arial"/>
          <w:sz w:val="18"/>
          <w:szCs w:val="18"/>
          <w:lang w:val="it-IT"/>
        </w:rPr>
        <w:t xml:space="preserve"> G, </w:t>
      </w:r>
      <w:proofErr w:type="spellStart"/>
      <w:r w:rsidRPr="00552D57">
        <w:rPr>
          <w:rFonts w:cs="Arial"/>
          <w:sz w:val="18"/>
          <w:szCs w:val="18"/>
          <w:lang w:val="it-IT"/>
        </w:rPr>
        <w:t>Palestini</w:t>
      </w:r>
      <w:proofErr w:type="spellEnd"/>
      <w:r w:rsidRPr="00552D57">
        <w:rPr>
          <w:rFonts w:cs="Arial"/>
          <w:sz w:val="18"/>
          <w:szCs w:val="18"/>
          <w:lang w:val="it-IT"/>
        </w:rPr>
        <w:t xml:space="preserve"> P, </w:t>
      </w:r>
      <w:proofErr w:type="spellStart"/>
      <w:r w:rsidRPr="00552D57">
        <w:rPr>
          <w:rFonts w:cs="Arial"/>
          <w:sz w:val="18"/>
          <w:szCs w:val="18"/>
          <w:lang w:val="it-IT"/>
        </w:rPr>
        <w:t>Camatini</w:t>
      </w:r>
      <w:proofErr w:type="spellEnd"/>
      <w:r w:rsidRPr="00552D57">
        <w:rPr>
          <w:rFonts w:cs="Arial"/>
          <w:sz w:val="18"/>
          <w:szCs w:val="18"/>
          <w:lang w:val="it-IT"/>
        </w:rPr>
        <w:t xml:space="preserve"> M. </w:t>
      </w:r>
    </w:p>
    <w:p w:rsidR="00196999" w:rsidRPr="00196999" w:rsidRDefault="00196999" w:rsidP="00196999">
      <w:pPr>
        <w:pStyle w:val="ECVText"/>
        <w:rPr>
          <w:rFonts w:cs="Arial"/>
          <w:sz w:val="18"/>
          <w:szCs w:val="18"/>
          <w:lang w:val="en-US"/>
        </w:rPr>
      </w:pPr>
      <w:r w:rsidRPr="00196999">
        <w:rPr>
          <w:rFonts w:cs="Arial"/>
          <w:sz w:val="18"/>
          <w:szCs w:val="18"/>
          <w:lang w:val="en-US"/>
        </w:rPr>
        <w:t xml:space="preserve">Lung toxicity induced by </w:t>
      </w:r>
      <w:proofErr w:type="spellStart"/>
      <w:r w:rsidRPr="00196999">
        <w:rPr>
          <w:rFonts w:cs="Arial"/>
          <w:sz w:val="18"/>
          <w:szCs w:val="18"/>
          <w:lang w:val="en-US"/>
        </w:rPr>
        <w:t>intratracheal</w:t>
      </w:r>
      <w:proofErr w:type="spellEnd"/>
      <w:r w:rsidRPr="00196999">
        <w:rPr>
          <w:rFonts w:cs="Arial"/>
          <w:sz w:val="18"/>
          <w:szCs w:val="18"/>
          <w:lang w:val="en-US"/>
        </w:rPr>
        <w:t xml:space="preserve"> instillation of size-fractionated tire particles.</w:t>
      </w:r>
    </w:p>
    <w:p w:rsidR="00196999" w:rsidRPr="00552D57" w:rsidRDefault="00196999" w:rsidP="00196999">
      <w:pPr>
        <w:pStyle w:val="ECVText"/>
        <w:rPr>
          <w:rFonts w:cs="Arial"/>
          <w:sz w:val="18"/>
          <w:szCs w:val="18"/>
          <w:lang w:val="it-IT"/>
        </w:rPr>
      </w:pPr>
      <w:proofErr w:type="spellStart"/>
      <w:r w:rsidRPr="00552D57">
        <w:rPr>
          <w:rFonts w:cs="Arial"/>
          <w:sz w:val="18"/>
          <w:szCs w:val="18"/>
          <w:lang w:val="it-IT"/>
        </w:rPr>
        <w:t>Toxicol</w:t>
      </w:r>
      <w:proofErr w:type="spellEnd"/>
      <w:r w:rsidRPr="00552D57">
        <w:rPr>
          <w:rFonts w:cs="Arial"/>
          <w:sz w:val="18"/>
          <w:szCs w:val="18"/>
          <w:lang w:val="it-IT"/>
        </w:rPr>
        <w:t xml:space="preserve"> </w:t>
      </w:r>
      <w:proofErr w:type="spellStart"/>
      <w:r w:rsidRPr="00552D57">
        <w:rPr>
          <w:rFonts w:cs="Arial"/>
          <w:sz w:val="18"/>
          <w:szCs w:val="18"/>
          <w:lang w:val="it-IT"/>
        </w:rPr>
        <w:t>Lett</w:t>
      </w:r>
      <w:proofErr w:type="spellEnd"/>
      <w:r w:rsidRPr="00552D57">
        <w:rPr>
          <w:rFonts w:cs="Arial"/>
          <w:sz w:val="18"/>
          <w:szCs w:val="18"/>
          <w:lang w:val="it-IT"/>
        </w:rPr>
        <w:t>. 189(3):</w:t>
      </w:r>
      <w:r w:rsidR="00E663F1" w:rsidRPr="00552D57">
        <w:rPr>
          <w:rFonts w:cs="Arial"/>
          <w:sz w:val="18"/>
          <w:szCs w:val="18"/>
          <w:lang w:val="it-IT"/>
        </w:rPr>
        <w:t xml:space="preserve"> (2009) </w:t>
      </w:r>
      <w:r w:rsidRPr="00552D57">
        <w:rPr>
          <w:rFonts w:cs="Arial"/>
          <w:sz w:val="18"/>
          <w:szCs w:val="18"/>
          <w:lang w:val="it-IT"/>
        </w:rPr>
        <w:t>206-14.</w:t>
      </w:r>
    </w:p>
    <w:p w:rsidR="00196999" w:rsidRPr="00552D57" w:rsidRDefault="00196999" w:rsidP="00196999">
      <w:pPr>
        <w:pStyle w:val="ECVText"/>
        <w:rPr>
          <w:rFonts w:cs="Arial"/>
          <w:sz w:val="18"/>
          <w:szCs w:val="18"/>
          <w:lang w:val="it-IT"/>
        </w:rPr>
      </w:pPr>
    </w:p>
    <w:p w:rsidR="00BD2984" w:rsidRPr="00552D57" w:rsidRDefault="00196999" w:rsidP="00196999">
      <w:pPr>
        <w:pStyle w:val="ECVText"/>
        <w:rPr>
          <w:rFonts w:cs="Arial"/>
          <w:sz w:val="18"/>
          <w:szCs w:val="18"/>
          <w:lang w:val="it-IT"/>
        </w:rPr>
      </w:pPr>
      <w:r w:rsidRPr="00552D57">
        <w:rPr>
          <w:rFonts w:cs="Arial"/>
          <w:sz w:val="18"/>
          <w:szCs w:val="18"/>
          <w:lang w:val="it-IT"/>
        </w:rPr>
        <w:t xml:space="preserve">10) Gualtieri M., </w:t>
      </w:r>
      <w:proofErr w:type="spellStart"/>
      <w:r w:rsidRPr="00552D57">
        <w:rPr>
          <w:rFonts w:cs="Arial"/>
          <w:sz w:val="18"/>
          <w:szCs w:val="18"/>
          <w:lang w:val="it-IT"/>
        </w:rPr>
        <w:t>Øvrevik</w:t>
      </w:r>
      <w:proofErr w:type="spellEnd"/>
      <w:r w:rsidRPr="00552D57">
        <w:rPr>
          <w:rFonts w:cs="Arial"/>
          <w:sz w:val="18"/>
          <w:szCs w:val="18"/>
          <w:lang w:val="it-IT"/>
        </w:rPr>
        <w:t xml:space="preserve"> J., </w:t>
      </w:r>
      <w:proofErr w:type="spellStart"/>
      <w:r w:rsidRPr="00552D57">
        <w:rPr>
          <w:rFonts w:cs="Arial"/>
          <w:sz w:val="18"/>
          <w:szCs w:val="18"/>
          <w:lang w:val="it-IT"/>
        </w:rPr>
        <w:t>Holme</w:t>
      </w:r>
      <w:proofErr w:type="spellEnd"/>
      <w:r w:rsidRPr="00552D57">
        <w:rPr>
          <w:rFonts w:cs="Arial"/>
          <w:sz w:val="18"/>
          <w:szCs w:val="18"/>
          <w:lang w:val="it-IT"/>
        </w:rPr>
        <w:t xml:space="preserve"> JA., Perrone M.G., </w:t>
      </w:r>
      <w:proofErr w:type="spellStart"/>
      <w:r w:rsidRPr="00552D57">
        <w:rPr>
          <w:rFonts w:cs="Arial"/>
          <w:sz w:val="18"/>
          <w:szCs w:val="18"/>
          <w:lang w:val="it-IT"/>
        </w:rPr>
        <w:t>Bolzacchini</w:t>
      </w:r>
      <w:proofErr w:type="spellEnd"/>
      <w:r w:rsidRPr="00552D57">
        <w:rPr>
          <w:rFonts w:cs="Arial"/>
          <w:sz w:val="18"/>
          <w:szCs w:val="18"/>
          <w:lang w:val="it-IT"/>
        </w:rPr>
        <w:t xml:space="preserve"> E., </w:t>
      </w:r>
      <w:proofErr w:type="spellStart"/>
      <w:r w:rsidRPr="00552D57">
        <w:rPr>
          <w:rFonts w:cs="Arial"/>
          <w:sz w:val="18"/>
          <w:szCs w:val="18"/>
          <w:lang w:val="it-IT"/>
        </w:rPr>
        <w:t>Schwarze</w:t>
      </w:r>
      <w:proofErr w:type="spellEnd"/>
      <w:r w:rsidRPr="00552D57">
        <w:rPr>
          <w:rFonts w:cs="Arial"/>
          <w:sz w:val="18"/>
          <w:szCs w:val="18"/>
          <w:lang w:val="it-IT"/>
        </w:rPr>
        <w:t xml:space="preserve"> P E., </w:t>
      </w:r>
      <w:proofErr w:type="spellStart"/>
      <w:r w:rsidRPr="00552D57">
        <w:rPr>
          <w:rFonts w:cs="Arial"/>
          <w:sz w:val="18"/>
          <w:szCs w:val="18"/>
          <w:lang w:val="it-IT"/>
        </w:rPr>
        <w:t>Camatini</w:t>
      </w:r>
      <w:proofErr w:type="spellEnd"/>
      <w:r w:rsidRPr="00552D57">
        <w:rPr>
          <w:rFonts w:cs="Arial"/>
          <w:sz w:val="18"/>
          <w:szCs w:val="18"/>
          <w:lang w:val="it-IT"/>
        </w:rPr>
        <w:t xml:space="preserve"> M. </w:t>
      </w:r>
    </w:p>
    <w:p w:rsidR="00196999" w:rsidRPr="00824949" w:rsidRDefault="00196999" w:rsidP="00196999">
      <w:pPr>
        <w:pStyle w:val="ECVText"/>
        <w:rPr>
          <w:rFonts w:cs="Arial"/>
          <w:sz w:val="18"/>
          <w:szCs w:val="18"/>
          <w:lang w:val="en-US"/>
        </w:rPr>
      </w:pPr>
      <w:r w:rsidRPr="00824949">
        <w:rPr>
          <w:rFonts w:cs="Arial"/>
          <w:sz w:val="18"/>
          <w:szCs w:val="18"/>
          <w:lang w:val="en-US"/>
        </w:rPr>
        <w:t>Differences in cytotoxicity versus pro-inflammatory potency of different PM fractions in human epithelial lung cells.</w:t>
      </w:r>
    </w:p>
    <w:p w:rsidR="00196999" w:rsidRPr="00824949" w:rsidRDefault="00196999" w:rsidP="00196999">
      <w:pPr>
        <w:pStyle w:val="ECVText"/>
        <w:rPr>
          <w:rFonts w:cs="Arial"/>
          <w:sz w:val="18"/>
          <w:szCs w:val="18"/>
          <w:lang w:val="it-IT"/>
        </w:rPr>
      </w:pPr>
      <w:r w:rsidRPr="00824949">
        <w:rPr>
          <w:rFonts w:cs="Arial"/>
          <w:sz w:val="18"/>
          <w:szCs w:val="18"/>
          <w:lang w:val="it-IT"/>
        </w:rPr>
        <w:t>Toxicology in Vitro 24 (2010) 29–39</w:t>
      </w:r>
    </w:p>
    <w:p w:rsidR="00196999" w:rsidRPr="00196999" w:rsidRDefault="00196999" w:rsidP="00196999">
      <w:pPr>
        <w:pStyle w:val="ECVText"/>
        <w:rPr>
          <w:rFonts w:cs="Arial"/>
          <w:sz w:val="18"/>
          <w:szCs w:val="18"/>
          <w:lang w:val="it-IT"/>
        </w:rPr>
      </w:pPr>
    </w:p>
    <w:p w:rsidR="00374AB7" w:rsidRPr="001570D2" w:rsidRDefault="00196999" w:rsidP="00196999">
      <w:pPr>
        <w:pStyle w:val="ECVText"/>
        <w:rPr>
          <w:rFonts w:cs="Arial"/>
          <w:sz w:val="18"/>
          <w:szCs w:val="18"/>
          <w:lang w:val="it-IT"/>
        </w:rPr>
      </w:pPr>
      <w:r w:rsidRPr="00196999">
        <w:rPr>
          <w:rFonts w:cs="Arial"/>
          <w:sz w:val="18"/>
          <w:szCs w:val="18"/>
          <w:lang w:val="it-IT"/>
        </w:rPr>
        <w:t xml:space="preserve">11) </w:t>
      </w:r>
      <w:r w:rsidRPr="001570D2">
        <w:rPr>
          <w:rFonts w:cs="Arial"/>
          <w:sz w:val="18"/>
          <w:szCs w:val="18"/>
          <w:lang w:val="it-IT"/>
        </w:rPr>
        <w:t xml:space="preserve">Perrone MG, Gualtieri M, Ferrero L, Lo Porto C, Udisti R, Bolzacchini E, Camatini M.. </w:t>
      </w:r>
    </w:p>
    <w:p w:rsidR="002A1C6A" w:rsidRPr="001570D2" w:rsidRDefault="00196999" w:rsidP="00196999">
      <w:pPr>
        <w:pStyle w:val="ECVText"/>
        <w:rPr>
          <w:rFonts w:cs="Arial"/>
          <w:sz w:val="18"/>
          <w:szCs w:val="18"/>
          <w:lang w:val="en-US"/>
        </w:rPr>
      </w:pPr>
      <w:r w:rsidRPr="001570D2">
        <w:rPr>
          <w:rFonts w:cs="Arial"/>
          <w:sz w:val="18"/>
          <w:szCs w:val="18"/>
          <w:lang w:val="en-US"/>
        </w:rPr>
        <w:t xml:space="preserve">Seasonal variations in chemical composition and in vitro biological effects of fine PM from Milan </w:t>
      </w:r>
    </w:p>
    <w:p w:rsidR="00196999" w:rsidRPr="00552D57" w:rsidRDefault="00196999" w:rsidP="00196999">
      <w:pPr>
        <w:pStyle w:val="ECVText"/>
        <w:rPr>
          <w:rFonts w:cs="Arial"/>
          <w:sz w:val="18"/>
          <w:szCs w:val="18"/>
          <w:lang w:val="it-IT"/>
        </w:rPr>
      </w:pPr>
      <w:proofErr w:type="spellStart"/>
      <w:r w:rsidRPr="00552D57">
        <w:rPr>
          <w:rFonts w:cs="Arial"/>
          <w:sz w:val="18"/>
          <w:szCs w:val="18"/>
          <w:lang w:val="it-IT"/>
        </w:rPr>
        <w:t>Chemosphere</w:t>
      </w:r>
      <w:proofErr w:type="spellEnd"/>
      <w:r w:rsidRPr="00552D57">
        <w:rPr>
          <w:rFonts w:cs="Arial"/>
          <w:sz w:val="18"/>
          <w:szCs w:val="18"/>
          <w:lang w:val="it-IT"/>
        </w:rPr>
        <w:t xml:space="preserve">, , 78(11) </w:t>
      </w:r>
      <w:r w:rsidR="00E663F1" w:rsidRPr="00552D57">
        <w:rPr>
          <w:rFonts w:cs="Arial"/>
          <w:sz w:val="18"/>
          <w:szCs w:val="18"/>
          <w:lang w:val="it-IT"/>
        </w:rPr>
        <w:t xml:space="preserve">(2010) </w:t>
      </w:r>
      <w:r w:rsidRPr="00552D57">
        <w:rPr>
          <w:rFonts w:cs="Arial"/>
          <w:sz w:val="18"/>
          <w:szCs w:val="18"/>
          <w:lang w:val="it-IT"/>
        </w:rPr>
        <w:t xml:space="preserve">1368-77. </w:t>
      </w:r>
    </w:p>
    <w:p w:rsidR="00196999" w:rsidRPr="00552D57" w:rsidRDefault="00196999" w:rsidP="00196999">
      <w:pPr>
        <w:pStyle w:val="ECVText"/>
        <w:rPr>
          <w:rFonts w:cs="Arial"/>
          <w:sz w:val="18"/>
          <w:szCs w:val="18"/>
          <w:lang w:val="it-IT"/>
        </w:rPr>
      </w:pPr>
    </w:p>
    <w:p w:rsidR="00196999" w:rsidRPr="00196999" w:rsidRDefault="00196999" w:rsidP="00196999">
      <w:pPr>
        <w:pStyle w:val="ECVText"/>
        <w:rPr>
          <w:rFonts w:cs="Arial"/>
          <w:sz w:val="18"/>
          <w:szCs w:val="18"/>
          <w:lang w:val="it-IT"/>
        </w:rPr>
      </w:pPr>
      <w:r w:rsidRPr="00196999">
        <w:rPr>
          <w:rFonts w:cs="Arial"/>
          <w:sz w:val="18"/>
          <w:szCs w:val="18"/>
          <w:lang w:val="it-IT"/>
        </w:rPr>
        <w:t xml:space="preserve">12) </w:t>
      </w:r>
      <w:proofErr w:type="spellStart"/>
      <w:r w:rsidRPr="00196999">
        <w:rPr>
          <w:rFonts w:cs="Arial"/>
          <w:sz w:val="18"/>
          <w:szCs w:val="18"/>
          <w:lang w:val="it-IT"/>
        </w:rPr>
        <w:t>Mantecca</w:t>
      </w:r>
      <w:proofErr w:type="spellEnd"/>
      <w:r w:rsidRPr="00196999">
        <w:rPr>
          <w:rFonts w:cs="Arial"/>
          <w:sz w:val="18"/>
          <w:szCs w:val="18"/>
          <w:lang w:val="it-IT"/>
        </w:rPr>
        <w:t xml:space="preserve"> P, Farina F, Moschini E, Gallinotti D, Gualtieri M, Rohr A, Sancini G, Palestini P, Camatini M. </w:t>
      </w:r>
    </w:p>
    <w:p w:rsidR="00196999" w:rsidRPr="00196999" w:rsidRDefault="00196999" w:rsidP="00196999">
      <w:pPr>
        <w:pStyle w:val="ECVText"/>
        <w:rPr>
          <w:rFonts w:cs="Arial"/>
          <w:sz w:val="18"/>
          <w:szCs w:val="18"/>
          <w:lang w:val="en-US"/>
        </w:rPr>
      </w:pPr>
      <w:r w:rsidRPr="00196999">
        <w:rPr>
          <w:rFonts w:cs="Arial"/>
          <w:sz w:val="18"/>
          <w:szCs w:val="18"/>
          <w:lang w:val="en-US"/>
        </w:rPr>
        <w:t xml:space="preserve">Comparative acute lung inflammation induced by atmospheric PM and size-fractionated tire particles. </w:t>
      </w:r>
    </w:p>
    <w:p w:rsidR="00196999" w:rsidRPr="00196999" w:rsidRDefault="00196999" w:rsidP="00196999">
      <w:pPr>
        <w:pStyle w:val="ECVText"/>
        <w:rPr>
          <w:rFonts w:cs="Arial"/>
          <w:sz w:val="18"/>
          <w:szCs w:val="18"/>
          <w:lang w:val="it-IT"/>
        </w:rPr>
      </w:pPr>
      <w:r w:rsidRPr="00196999">
        <w:rPr>
          <w:rFonts w:cs="Arial"/>
          <w:sz w:val="18"/>
          <w:szCs w:val="18"/>
          <w:lang w:val="it-IT"/>
        </w:rPr>
        <w:t>Toxicol Lett. 198 (2010) 244–254</w:t>
      </w:r>
    </w:p>
    <w:p w:rsidR="00196999" w:rsidRPr="00196999" w:rsidRDefault="00196999" w:rsidP="00196999">
      <w:pPr>
        <w:pStyle w:val="ECVText"/>
        <w:rPr>
          <w:rFonts w:cs="Arial"/>
          <w:sz w:val="18"/>
          <w:szCs w:val="18"/>
          <w:lang w:val="it-IT"/>
        </w:rPr>
      </w:pPr>
    </w:p>
    <w:p w:rsidR="00196999" w:rsidRPr="00196999" w:rsidRDefault="00196999" w:rsidP="00196999">
      <w:pPr>
        <w:pStyle w:val="ECVText"/>
        <w:rPr>
          <w:rFonts w:cs="Arial"/>
          <w:sz w:val="18"/>
          <w:szCs w:val="18"/>
          <w:lang w:val="it-IT"/>
        </w:rPr>
      </w:pPr>
      <w:r w:rsidRPr="00196999">
        <w:rPr>
          <w:rFonts w:cs="Arial"/>
          <w:sz w:val="18"/>
          <w:szCs w:val="18"/>
          <w:lang w:val="it-IT"/>
        </w:rPr>
        <w:t xml:space="preserve">13) Gualtieri M., Franzetti A., Mantecca P., Longhin E., Bestetti G., Bolzacchini E., Camatini M. </w:t>
      </w:r>
    </w:p>
    <w:p w:rsidR="00196999" w:rsidRPr="00196999" w:rsidRDefault="00196999" w:rsidP="00196999">
      <w:pPr>
        <w:pStyle w:val="ECVText"/>
        <w:rPr>
          <w:rFonts w:cs="Arial"/>
          <w:sz w:val="18"/>
          <w:szCs w:val="18"/>
          <w:lang w:val="en-US"/>
        </w:rPr>
      </w:pPr>
      <w:r w:rsidRPr="00196999">
        <w:rPr>
          <w:rFonts w:cs="Arial"/>
          <w:sz w:val="18"/>
          <w:szCs w:val="18"/>
          <w:lang w:val="en-US"/>
        </w:rPr>
        <w:t>In vitro effects of chemical and microbiological characterized Milan particulate matter.</w:t>
      </w:r>
    </w:p>
    <w:p w:rsidR="00196999" w:rsidRPr="00196999" w:rsidRDefault="00196999" w:rsidP="00196999">
      <w:pPr>
        <w:pStyle w:val="ECVText"/>
        <w:rPr>
          <w:rFonts w:cs="Arial"/>
          <w:sz w:val="18"/>
          <w:szCs w:val="18"/>
          <w:lang w:val="en-US"/>
        </w:rPr>
      </w:pPr>
      <w:r w:rsidRPr="00196999">
        <w:rPr>
          <w:rFonts w:cs="Arial"/>
          <w:sz w:val="18"/>
          <w:szCs w:val="18"/>
          <w:lang w:val="en-US"/>
        </w:rPr>
        <w:t xml:space="preserve">Procedia Environmental Sciences 4, </w:t>
      </w:r>
      <w:r w:rsidR="00E663F1">
        <w:rPr>
          <w:rFonts w:cs="Arial"/>
          <w:sz w:val="18"/>
          <w:szCs w:val="18"/>
          <w:lang w:val="en-US"/>
        </w:rPr>
        <w:t>(</w:t>
      </w:r>
      <w:r w:rsidR="00E663F1" w:rsidRPr="00196999">
        <w:rPr>
          <w:rFonts w:cs="Arial"/>
          <w:sz w:val="18"/>
          <w:szCs w:val="18"/>
          <w:lang w:val="en-US"/>
        </w:rPr>
        <w:t>2011</w:t>
      </w:r>
      <w:r w:rsidR="00E663F1">
        <w:rPr>
          <w:rFonts w:cs="Arial"/>
          <w:sz w:val="18"/>
          <w:szCs w:val="18"/>
          <w:lang w:val="en-US"/>
        </w:rPr>
        <w:t>) 192–197</w:t>
      </w:r>
      <w:r w:rsidRPr="00196999">
        <w:rPr>
          <w:rFonts w:cs="Arial"/>
          <w:sz w:val="18"/>
          <w:szCs w:val="18"/>
          <w:lang w:val="en-US"/>
        </w:rPr>
        <w:t xml:space="preserve">. </w:t>
      </w:r>
    </w:p>
    <w:p w:rsidR="00196999" w:rsidRPr="00196999" w:rsidRDefault="00196999" w:rsidP="00196999">
      <w:pPr>
        <w:pStyle w:val="ECVText"/>
        <w:rPr>
          <w:rFonts w:cs="Arial"/>
          <w:sz w:val="18"/>
          <w:szCs w:val="18"/>
          <w:lang w:val="en-US"/>
        </w:rPr>
      </w:pPr>
    </w:p>
    <w:p w:rsidR="00196999" w:rsidRPr="00640BA8" w:rsidRDefault="00196999" w:rsidP="00196999">
      <w:pPr>
        <w:pStyle w:val="ECVText"/>
        <w:rPr>
          <w:rFonts w:cs="Arial"/>
          <w:sz w:val="18"/>
          <w:szCs w:val="18"/>
          <w:lang w:val="en-US"/>
        </w:rPr>
      </w:pPr>
      <w:r w:rsidRPr="00196999">
        <w:rPr>
          <w:rFonts w:cs="Arial"/>
          <w:sz w:val="18"/>
          <w:szCs w:val="18"/>
          <w:lang w:val="en-US"/>
        </w:rPr>
        <w:t>14</w:t>
      </w:r>
      <w:r w:rsidRPr="00640BA8">
        <w:rPr>
          <w:rFonts w:cs="Arial"/>
          <w:sz w:val="18"/>
          <w:szCs w:val="18"/>
          <w:lang w:val="en-US"/>
        </w:rPr>
        <w:t xml:space="preserve">) Gualtieri M., </w:t>
      </w:r>
      <w:proofErr w:type="spellStart"/>
      <w:r w:rsidRPr="00640BA8">
        <w:rPr>
          <w:rFonts w:cs="Arial"/>
          <w:sz w:val="18"/>
          <w:szCs w:val="18"/>
          <w:lang w:val="en-US"/>
        </w:rPr>
        <w:t>Øvrevik</w:t>
      </w:r>
      <w:proofErr w:type="spellEnd"/>
      <w:r w:rsidRPr="00640BA8">
        <w:rPr>
          <w:rFonts w:cs="Arial"/>
          <w:sz w:val="18"/>
          <w:szCs w:val="18"/>
          <w:lang w:val="en-US"/>
        </w:rPr>
        <w:t xml:space="preserve"> J., </w:t>
      </w:r>
      <w:proofErr w:type="spellStart"/>
      <w:r w:rsidRPr="00640BA8">
        <w:rPr>
          <w:rFonts w:cs="Arial"/>
          <w:sz w:val="18"/>
          <w:szCs w:val="18"/>
          <w:lang w:val="en-US"/>
        </w:rPr>
        <w:t>Mollerup</w:t>
      </w:r>
      <w:proofErr w:type="spellEnd"/>
      <w:r w:rsidRPr="00640BA8">
        <w:rPr>
          <w:rFonts w:cs="Arial"/>
          <w:sz w:val="18"/>
          <w:szCs w:val="18"/>
          <w:lang w:val="en-US"/>
        </w:rPr>
        <w:t xml:space="preserve"> S., </w:t>
      </w:r>
      <w:proofErr w:type="spellStart"/>
      <w:r w:rsidRPr="00640BA8">
        <w:rPr>
          <w:rFonts w:cs="Arial"/>
          <w:sz w:val="18"/>
          <w:szCs w:val="18"/>
          <w:lang w:val="en-US"/>
        </w:rPr>
        <w:t>Asare</w:t>
      </w:r>
      <w:proofErr w:type="spellEnd"/>
      <w:r w:rsidRPr="00640BA8">
        <w:rPr>
          <w:rFonts w:cs="Arial"/>
          <w:sz w:val="18"/>
          <w:szCs w:val="18"/>
          <w:lang w:val="en-US"/>
        </w:rPr>
        <w:t xml:space="preserve"> N., Longhin E., </w:t>
      </w:r>
      <w:proofErr w:type="spellStart"/>
      <w:r w:rsidRPr="00640BA8">
        <w:rPr>
          <w:rFonts w:cs="Arial"/>
          <w:sz w:val="18"/>
          <w:szCs w:val="18"/>
          <w:lang w:val="en-US"/>
        </w:rPr>
        <w:t>Dahlman</w:t>
      </w:r>
      <w:proofErr w:type="spellEnd"/>
      <w:r w:rsidRPr="00640BA8">
        <w:rPr>
          <w:rFonts w:cs="Arial"/>
          <w:sz w:val="18"/>
          <w:szCs w:val="18"/>
          <w:lang w:val="en-US"/>
        </w:rPr>
        <w:t xml:space="preserve"> H.J., </w:t>
      </w:r>
      <w:proofErr w:type="spellStart"/>
      <w:r w:rsidRPr="00640BA8">
        <w:rPr>
          <w:rFonts w:cs="Arial"/>
          <w:sz w:val="18"/>
          <w:szCs w:val="18"/>
          <w:lang w:val="en-US"/>
        </w:rPr>
        <w:t>Camatini</w:t>
      </w:r>
      <w:proofErr w:type="spellEnd"/>
      <w:r w:rsidRPr="00640BA8">
        <w:rPr>
          <w:rFonts w:cs="Arial"/>
          <w:sz w:val="18"/>
          <w:szCs w:val="18"/>
          <w:lang w:val="en-US"/>
        </w:rPr>
        <w:t xml:space="preserve"> M., Holme J.A.</w:t>
      </w:r>
    </w:p>
    <w:p w:rsidR="00196999" w:rsidRPr="00640BA8" w:rsidRDefault="00196999" w:rsidP="00196999">
      <w:pPr>
        <w:pStyle w:val="ECVText"/>
        <w:rPr>
          <w:rFonts w:cs="Arial"/>
          <w:sz w:val="18"/>
          <w:szCs w:val="18"/>
          <w:lang w:val="en-US"/>
        </w:rPr>
      </w:pPr>
      <w:r w:rsidRPr="00640BA8">
        <w:rPr>
          <w:rFonts w:cs="Arial"/>
          <w:sz w:val="18"/>
          <w:szCs w:val="18"/>
          <w:lang w:val="en-US"/>
        </w:rPr>
        <w:t xml:space="preserve">Airborne urban particles (Milan winter-PM2.5) cause mitotic arrest and cell death: Effects on DNA, mitochondria, </w:t>
      </w:r>
      <w:proofErr w:type="spellStart"/>
      <w:r w:rsidRPr="00640BA8">
        <w:rPr>
          <w:rFonts w:cs="Arial"/>
          <w:sz w:val="18"/>
          <w:szCs w:val="18"/>
          <w:lang w:val="en-US"/>
        </w:rPr>
        <w:t>AhR</w:t>
      </w:r>
      <w:proofErr w:type="spellEnd"/>
      <w:r w:rsidRPr="00640BA8">
        <w:rPr>
          <w:rFonts w:cs="Arial"/>
          <w:sz w:val="18"/>
          <w:szCs w:val="18"/>
          <w:lang w:val="en-US"/>
        </w:rPr>
        <w:t xml:space="preserve"> binding and spindle organization. </w:t>
      </w:r>
    </w:p>
    <w:p w:rsidR="00196999" w:rsidRPr="00640BA8" w:rsidRDefault="00196999" w:rsidP="00196999">
      <w:pPr>
        <w:pStyle w:val="ECVText"/>
        <w:rPr>
          <w:rFonts w:cs="Arial"/>
          <w:sz w:val="18"/>
          <w:szCs w:val="18"/>
          <w:lang w:val="en-US"/>
        </w:rPr>
      </w:pPr>
      <w:r w:rsidRPr="00640BA8">
        <w:rPr>
          <w:rFonts w:cs="Arial"/>
          <w:sz w:val="18"/>
          <w:szCs w:val="18"/>
          <w:lang w:val="en-US"/>
        </w:rPr>
        <w:t xml:space="preserve">Mutation Research/Fundamental and Molecular Mechanisms of Mutagenesis 713, </w:t>
      </w:r>
      <w:r w:rsidR="00E663F1">
        <w:rPr>
          <w:rFonts w:cs="Arial"/>
          <w:sz w:val="18"/>
          <w:szCs w:val="18"/>
          <w:lang w:val="en-US"/>
        </w:rPr>
        <w:t>(</w:t>
      </w:r>
      <w:r w:rsidR="00E663F1" w:rsidRPr="00640BA8">
        <w:rPr>
          <w:rFonts w:cs="Arial"/>
          <w:sz w:val="18"/>
          <w:szCs w:val="18"/>
          <w:lang w:val="en-US"/>
        </w:rPr>
        <w:t>2011</w:t>
      </w:r>
      <w:r w:rsidR="00E663F1">
        <w:rPr>
          <w:rFonts w:cs="Arial"/>
          <w:sz w:val="18"/>
          <w:szCs w:val="18"/>
          <w:lang w:val="en-US"/>
        </w:rPr>
        <w:t xml:space="preserve">) </w:t>
      </w:r>
      <w:r w:rsidRPr="00640BA8">
        <w:rPr>
          <w:rFonts w:cs="Arial"/>
          <w:sz w:val="18"/>
          <w:szCs w:val="18"/>
          <w:lang w:val="en-US"/>
        </w:rPr>
        <w:t>18 – 31</w:t>
      </w:r>
      <w:r w:rsidR="00E663F1">
        <w:rPr>
          <w:rFonts w:cs="Arial"/>
          <w:sz w:val="18"/>
          <w:szCs w:val="18"/>
          <w:lang w:val="en-US"/>
        </w:rPr>
        <w:t>.</w:t>
      </w:r>
      <w:r w:rsidRPr="00640BA8">
        <w:rPr>
          <w:rFonts w:cs="Arial"/>
          <w:sz w:val="18"/>
          <w:szCs w:val="18"/>
          <w:lang w:val="en-US"/>
        </w:rPr>
        <w:t xml:space="preserve"> </w:t>
      </w:r>
    </w:p>
    <w:p w:rsidR="00196999" w:rsidRPr="00196999" w:rsidRDefault="00196999" w:rsidP="00196999">
      <w:pPr>
        <w:pStyle w:val="ECVText"/>
        <w:rPr>
          <w:rFonts w:cs="Arial"/>
          <w:sz w:val="18"/>
          <w:szCs w:val="18"/>
          <w:lang w:val="en-US"/>
        </w:rPr>
      </w:pPr>
    </w:p>
    <w:p w:rsidR="008655A6" w:rsidRPr="008655A6" w:rsidRDefault="008655A6" w:rsidP="008655A6">
      <w:pPr>
        <w:pStyle w:val="ECVText"/>
        <w:rPr>
          <w:rFonts w:cs="Arial"/>
          <w:sz w:val="18"/>
          <w:szCs w:val="18"/>
          <w:lang w:val="it-IT"/>
        </w:rPr>
      </w:pPr>
      <w:r w:rsidRPr="008655A6">
        <w:rPr>
          <w:rFonts w:cs="Arial"/>
          <w:sz w:val="18"/>
          <w:szCs w:val="18"/>
          <w:lang w:val="it-IT"/>
        </w:rPr>
        <w:t>15) Camatini M., Corvaja V., Mantecca P., Gualtieri M.</w:t>
      </w:r>
    </w:p>
    <w:p w:rsidR="008655A6" w:rsidRPr="00196999" w:rsidRDefault="008655A6" w:rsidP="008655A6">
      <w:pPr>
        <w:pStyle w:val="ECVText"/>
        <w:rPr>
          <w:rFonts w:cs="Arial"/>
          <w:sz w:val="18"/>
          <w:szCs w:val="18"/>
          <w:lang w:val="en-US"/>
        </w:rPr>
      </w:pPr>
      <w:r w:rsidRPr="00196999">
        <w:rPr>
          <w:rFonts w:cs="Arial"/>
          <w:sz w:val="18"/>
          <w:szCs w:val="18"/>
          <w:lang w:val="en-US"/>
        </w:rPr>
        <w:t xml:space="preserve">PM10-biogenic fraction drives the seasonal variation of pro-inflammatory response in A549 cells. </w:t>
      </w:r>
    </w:p>
    <w:p w:rsidR="008655A6" w:rsidRDefault="008655A6" w:rsidP="008655A6">
      <w:pPr>
        <w:pStyle w:val="ECVText"/>
        <w:rPr>
          <w:rFonts w:cs="Arial"/>
          <w:sz w:val="18"/>
          <w:szCs w:val="18"/>
          <w:lang w:val="it-IT"/>
        </w:rPr>
      </w:pPr>
      <w:proofErr w:type="spellStart"/>
      <w:r w:rsidRPr="00552D57">
        <w:rPr>
          <w:rFonts w:cs="Arial"/>
          <w:sz w:val="18"/>
          <w:szCs w:val="18"/>
          <w:lang w:val="it-IT"/>
        </w:rPr>
        <w:t>Environmental</w:t>
      </w:r>
      <w:proofErr w:type="spellEnd"/>
      <w:r w:rsidRPr="00552D57">
        <w:rPr>
          <w:rFonts w:cs="Arial"/>
          <w:sz w:val="18"/>
          <w:szCs w:val="18"/>
          <w:lang w:val="it-IT"/>
        </w:rPr>
        <w:t xml:space="preserve"> </w:t>
      </w:r>
      <w:proofErr w:type="spellStart"/>
      <w:r w:rsidRPr="00552D57">
        <w:rPr>
          <w:rFonts w:cs="Arial"/>
          <w:sz w:val="18"/>
          <w:szCs w:val="18"/>
          <w:lang w:val="it-IT"/>
        </w:rPr>
        <w:t>Toxicology</w:t>
      </w:r>
      <w:proofErr w:type="spellEnd"/>
      <w:r w:rsidRPr="00552D57">
        <w:rPr>
          <w:rFonts w:cs="Arial"/>
          <w:sz w:val="18"/>
          <w:szCs w:val="18"/>
          <w:lang w:val="it-IT"/>
        </w:rPr>
        <w:t xml:space="preserve"> 27, </w:t>
      </w:r>
      <w:r w:rsidR="00E663F1" w:rsidRPr="00552D57">
        <w:rPr>
          <w:rFonts w:cs="Arial"/>
          <w:sz w:val="18"/>
          <w:szCs w:val="18"/>
          <w:lang w:val="it-IT"/>
        </w:rPr>
        <w:t>(</w:t>
      </w:r>
      <w:r w:rsidR="00E663F1" w:rsidRPr="00196999">
        <w:rPr>
          <w:rFonts w:cs="Arial"/>
          <w:sz w:val="18"/>
          <w:szCs w:val="18"/>
          <w:lang w:val="it-IT"/>
        </w:rPr>
        <w:t>2012</w:t>
      </w:r>
      <w:r w:rsidR="00E663F1">
        <w:rPr>
          <w:rFonts w:cs="Arial"/>
          <w:sz w:val="18"/>
          <w:szCs w:val="18"/>
          <w:lang w:val="it-IT"/>
        </w:rPr>
        <w:t>) 63 – 73.</w:t>
      </w:r>
    </w:p>
    <w:p w:rsidR="008655A6" w:rsidRPr="00196999" w:rsidRDefault="008655A6" w:rsidP="008655A6">
      <w:pPr>
        <w:pStyle w:val="ECVText"/>
        <w:rPr>
          <w:rFonts w:cs="Arial"/>
          <w:sz w:val="18"/>
          <w:szCs w:val="18"/>
          <w:lang w:val="it-IT"/>
        </w:rPr>
      </w:pPr>
    </w:p>
    <w:p w:rsidR="00196999" w:rsidRPr="00640BA8" w:rsidRDefault="008655A6" w:rsidP="00196999">
      <w:pPr>
        <w:pStyle w:val="ECVText"/>
        <w:rPr>
          <w:rFonts w:cs="Arial"/>
          <w:sz w:val="18"/>
          <w:szCs w:val="18"/>
          <w:lang w:val="it-IT"/>
        </w:rPr>
      </w:pPr>
      <w:r w:rsidRPr="00640BA8">
        <w:rPr>
          <w:rFonts w:cs="Arial"/>
          <w:sz w:val="18"/>
          <w:szCs w:val="18"/>
          <w:lang w:val="it-IT"/>
        </w:rPr>
        <w:t>16</w:t>
      </w:r>
      <w:r w:rsidR="00196999" w:rsidRPr="00640BA8">
        <w:rPr>
          <w:rFonts w:cs="Arial"/>
          <w:sz w:val="18"/>
          <w:szCs w:val="18"/>
          <w:lang w:val="it-IT"/>
        </w:rPr>
        <w:t>) Gualtieri M., Longhin E., Mattioli M., Mantecca P., Tinaglia V., Mangano E., Proverbio MC., Bestetti G., Camatini M., Battaglia C.</w:t>
      </w:r>
    </w:p>
    <w:p w:rsidR="00641A7C" w:rsidRPr="00640BA8" w:rsidRDefault="00196999" w:rsidP="00196999">
      <w:pPr>
        <w:pStyle w:val="ECVText"/>
        <w:rPr>
          <w:rFonts w:cs="Arial"/>
          <w:sz w:val="18"/>
          <w:szCs w:val="18"/>
          <w:lang w:val="en-US"/>
        </w:rPr>
      </w:pPr>
      <w:r w:rsidRPr="00640BA8">
        <w:rPr>
          <w:rFonts w:cs="Arial"/>
          <w:sz w:val="18"/>
          <w:szCs w:val="18"/>
          <w:lang w:val="en-US"/>
        </w:rPr>
        <w:lastRenderedPageBreak/>
        <w:t xml:space="preserve">Gene expression profiling of A549 cells exposed to Milan PM2.5. </w:t>
      </w:r>
    </w:p>
    <w:p w:rsidR="00196999" w:rsidRPr="00640BA8" w:rsidRDefault="00196999" w:rsidP="00196999">
      <w:pPr>
        <w:pStyle w:val="ECVText"/>
        <w:rPr>
          <w:rFonts w:cs="Arial"/>
          <w:sz w:val="18"/>
          <w:szCs w:val="18"/>
          <w:lang w:val="it-IT"/>
        </w:rPr>
      </w:pPr>
      <w:r w:rsidRPr="00640BA8">
        <w:rPr>
          <w:rFonts w:cs="Arial"/>
          <w:sz w:val="18"/>
          <w:szCs w:val="18"/>
          <w:lang w:val="it-IT"/>
        </w:rPr>
        <w:t xml:space="preserve">Toxicology Letters 209 (2), </w:t>
      </w:r>
      <w:r w:rsidR="00E663F1">
        <w:rPr>
          <w:rFonts w:cs="Arial"/>
          <w:sz w:val="18"/>
          <w:szCs w:val="18"/>
          <w:lang w:val="it-IT"/>
        </w:rPr>
        <w:t>(</w:t>
      </w:r>
      <w:r w:rsidR="00E663F1" w:rsidRPr="00640BA8">
        <w:rPr>
          <w:rFonts w:cs="Arial"/>
          <w:sz w:val="18"/>
          <w:szCs w:val="18"/>
          <w:lang w:val="it-IT"/>
        </w:rPr>
        <w:t>2012</w:t>
      </w:r>
      <w:r w:rsidR="00E663F1">
        <w:rPr>
          <w:rFonts w:cs="Arial"/>
          <w:sz w:val="18"/>
          <w:szCs w:val="18"/>
          <w:lang w:val="it-IT"/>
        </w:rPr>
        <w:t xml:space="preserve">) </w:t>
      </w:r>
      <w:r w:rsidRPr="00640BA8">
        <w:rPr>
          <w:rFonts w:cs="Arial"/>
          <w:sz w:val="18"/>
          <w:szCs w:val="18"/>
          <w:lang w:val="it-IT"/>
        </w:rPr>
        <w:t>136 – 145.</w:t>
      </w:r>
    </w:p>
    <w:p w:rsidR="008655A6" w:rsidRPr="00640BA8" w:rsidRDefault="008655A6" w:rsidP="00196999">
      <w:pPr>
        <w:pStyle w:val="ECVText"/>
        <w:rPr>
          <w:rFonts w:cs="Arial"/>
          <w:sz w:val="18"/>
          <w:szCs w:val="18"/>
          <w:lang w:val="it-IT"/>
        </w:rPr>
      </w:pPr>
    </w:p>
    <w:p w:rsidR="008655A6" w:rsidRPr="00640BA8" w:rsidRDefault="008655A6" w:rsidP="008655A6">
      <w:pPr>
        <w:pStyle w:val="ECVText"/>
        <w:rPr>
          <w:rFonts w:cs="Arial"/>
          <w:sz w:val="18"/>
          <w:szCs w:val="18"/>
          <w:lang w:val="it-IT"/>
        </w:rPr>
      </w:pPr>
      <w:r w:rsidRPr="00640BA8">
        <w:rPr>
          <w:rFonts w:cs="Arial"/>
          <w:sz w:val="18"/>
          <w:szCs w:val="18"/>
          <w:lang w:val="it-IT"/>
        </w:rPr>
        <w:t xml:space="preserve">17) Sironi L., Freddi S., Caccia M., Pozzi P, Rossetti L, Pallavicini P., Donà A., Cabrini E, Gualtieri M., Rivolta I, Panariti A., D’Alfonso L., Collini M., Chirico G. </w:t>
      </w:r>
    </w:p>
    <w:p w:rsidR="008655A6" w:rsidRPr="00640BA8" w:rsidRDefault="008655A6" w:rsidP="008655A6">
      <w:pPr>
        <w:pStyle w:val="ECVText"/>
        <w:rPr>
          <w:rFonts w:cs="Arial"/>
          <w:sz w:val="18"/>
          <w:szCs w:val="18"/>
          <w:lang w:val="en-US"/>
        </w:rPr>
      </w:pPr>
      <w:r w:rsidRPr="00640BA8">
        <w:rPr>
          <w:rFonts w:cs="Arial"/>
          <w:sz w:val="18"/>
          <w:szCs w:val="18"/>
          <w:lang w:val="en-US"/>
        </w:rPr>
        <w:t>Gold Branched Nanoparticles for Cellular Treatments</w:t>
      </w:r>
    </w:p>
    <w:p w:rsidR="008655A6" w:rsidRPr="00640BA8" w:rsidRDefault="008655A6" w:rsidP="008655A6">
      <w:pPr>
        <w:pStyle w:val="ECVText"/>
        <w:rPr>
          <w:rFonts w:cs="Arial"/>
          <w:sz w:val="18"/>
          <w:szCs w:val="18"/>
          <w:lang w:val="en-US"/>
        </w:rPr>
      </w:pPr>
      <w:r w:rsidRPr="00640BA8">
        <w:rPr>
          <w:rFonts w:cs="Arial"/>
          <w:sz w:val="18"/>
          <w:szCs w:val="18"/>
          <w:lang w:val="en-US"/>
        </w:rPr>
        <w:t xml:space="preserve">J. Phys. Chem. C </w:t>
      </w:r>
      <w:r w:rsidR="00E663F1">
        <w:rPr>
          <w:rFonts w:cs="Arial"/>
          <w:sz w:val="18"/>
          <w:szCs w:val="18"/>
          <w:lang w:val="en-US"/>
        </w:rPr>
        <w:t>(</w:t>
      </w:r>
      <w:r w:rsidRPr="00640BA8">
        <w:rPr>
          <w:rFonts w:cs="Arial"/>
          <w:sz w:val="18"/>
          <w:szCs w:val="18"/>
          <w:lang w:val="en-US"/>
        </w:rPr>
        <w:t>2012</w:t>
      </w:r>
      <w:r w:rsidR="00E663F1">
        <w:rPr>
          <w:rFonts w:cs="Arial"/>
          <w:sz w:val="18"/>
          <w:szCs w:val="18"/>
          <w:lang w:val="en-US"/>
        </w:rPr>
        <w:t>)</w:t>
      </w:r>
      <w:r w:rsidRPr="00640BA8">
        <w:rPr>
          <w:rFonts w:cs="Arial"/>
          <w:sz w:val="18"/>
          <w:szCs w:val="18"/>
          <w:lang w:val="en-US"/>
        </w:rPr>
        <w:t>, 116, 18407−18418</w:t>
      </w:r>
    </w:p>
    <w:p w:rsidR="00196999" w:rsidRPr="00552D57" w:rsidRDefault="00196999" w:rsidP="00196999">
      <w:pPr>
        <w:pStyle w:val="ECVText"/>
        <w:rPr>
          <w:rFonts w:cs="Arial"/>
          <w:sz w:val="18"/>
          <w:szCs w:val="18"/>
          <w:lang w:val="en-US"/>
        </w:rPr>
      </w:pPr>
    </w:p>
    <w:p w:rsidR="00196999" w:rsidRPr="00552D57" w:rsidRDefault="008655A6" w:rsidP="00196999">
      <w:pPr>
        <w:pStyle w:val="ECVText"/>
        <w:rPr>
          <w:rFonts w:cs="Arial"/>
          <w:sz w:val="18"/>
          <w:szCs w:val="18"/>
          <w:lang w:val="en-US"/>
        </w:rPr>
      </w:pPr>
      <w:r w:rsidRPr="00552D57">
        <w:rPr>
          <w:rFonts w:cs="Arial"/>
          <w:sz w:val="18"/>
          <w:szCs w:val="18"/>
          <w:lang w:val="en-US"/>
        </w:rPr>
        <w:t>18</w:t>
      </w:r>
      <w:r w:rsidR="00196999" w:rsidRPr="00552D57">
        <w:rPr>
          <w:rFonts w:cs="Arial"/>
          <w:sz w:val="18"/>
          <w:szCs w:val="18"/>
          <w:lang w:val="en-US"/>
        </w:rPr>
        <w:t xml:space="preserve">) Sandberg WJ., </w:t>
      </w:r>
      <w:proofErr w:type="spellStart"/>
      <w:r w:rsidR="00196999" w:rsidRPr="00552D57">
        <w:rPr>
          <w:rFonts w:cs="Arial"/>
          <w:sz w:val="18"/>
          <w:szCs w:val="18"/>
          <w:lang w:val="en-US"/>
        </w:rPr>
        <w:t>Låg</w:t>
      </w:r>
      <w:proofErr w:type="spellEnd"/>
      <w:r w:rsidR="00196999" w:rsidRPr="00552D57">
        <w:rPr>
          <w:rFonts w:cs="Arial"/>
          <w:sz w:val="18"/>
          <w:szCs w:val="18"/>
          <w:lang w:val="en-US"/>
        </w:rPr>
        <w:t xml:space="preserve"> M., </w:t>
      </w:r>
      <w:proofErr w:type="spellStart"/>
      <w:r w:rsidR="00196999" w:rsidRPr="00552D57">
        <w:rPr>
          <w:rFonts w:cs="Arial"/>
          <w:sz w:val="18"/>
          <w:szCs w:val="18"/>
          <w:lang w:val="en-US"/>
        </w:rPr>
        <w:t>Holme</w:t>
      </w:r>
      <w:proofErr w:type="spellEnd"/>
      <w:r w:rsidR="00196999" w:rsidRPr="00552D57">
        <w:rPr>
          <w:rFonts w:cs="Arial"/>
          <w:sz w:val="18"/>
          <w:szCs w:val="18"/>
          <w:lang w:val="en-US"/>
        </w:rPr>
        <w:t xml:space="preserve"> JA., </w:t>
      </w:r>
      <w:proofErr w:type="spellStart"/>
      <w:r w:rsidR="00196999" w:rsidRPr="00552D57">
        <w:rPr>
          <w:rFonts w:cs="Arial"/>
          <w:sz w:val="18"/>
          <w:szCs w:val="18"/>
          <w:lang w:val="en-US"/>
        </w:rPr>
        <w:t>Friede</w:t>
      </w:r>
      <w:proofErr w:type="spellEnd"/>
      <w:r w:rsidR="00196999" w:rsidRPr="00552D57">
        <w:rPr>
          <w:rFonts w:cs="Arial"/>
          <w:sz w:val="18"/>
          <w:szCs w:val="18"/>
          <w:lang w:val="en-US"/>
        </w:rPr>
        <w:t xml:space="preserve"> B., </w:t>
      </w:r>
      <w:proofErr w:type="spellStart"/>
      <w:r w:rsidR="00196999" w:rsidRPr="00552D57">
        <w:rPr>
          <w:rFonts w:cs="Arial"/>
          <w:sz w:val="18"/>
          <w:szCs w:val="18"/>
          <w:lang w:val="en-US"/>
        </w:rPr>
        <w:t>Gualtieri</w:t>
      </w:r>
      <w:proofErr w:type="spellEnd"/>
      <w:r w:rsidR="00196999" w:rsidRPr="00552D57">
        <w:rPr>
          <w:rFonts w:cs="Arial"/>
          <w:sz w:val="18"/>
          <w:szCs w:val="18"/>
          <w:lang w:val="en-US"/>
        </w:rPr>
        <w:t xml:space="preserve"> M., </w:t>
      </w:r>
      <w:proofErr w:type="spellStart"/>
      <w:r w:rsidR="00196999" w:rsidRPr="00552D57">
        <w:rPr>
          <w:rFonts w:cs="Arial"/>
          <w:sz w:val="18"/>
          <w:szCs w:val="18"/>
          <w:lang w:val="en-US"/>
        </w:rPr>
        <w:t>Kruszewski</w:t>
      </w:r>
      <w:proofErr w:type="spellEnd"/>
      <w:r w:rsidR="00196999" w:rsidRPr="00552D57">
        <w:rPr>
          <w:rFonts w:cs="Arial"/>
          <w:sz w:val="18"/>
          <w:szCs w:val="18"/>
          <w:lang w:val="en-US"/>
        </w:rPr>
        <w:t xml:space="preserve"> M., </w:t>
      </w:r>
      <w:proofErr w:type="spellStart"/>
      <w:r w:rsidR="00196999" w:rsidRPr="00552D57">
        <w:rPr>
          <w:rFonts w:cs="Arial"/>
          <w:sz w:val="18"/>
          <w:szCs w:val="18"/>
          <w:lang w:val="en-US"/>
        </w:rPr>
        <w:t>Schwarze</w:t>
      </w:r>
      <w:proofErr w:type="spellEnd"/>
      <w:r w:rsidR="00196999" w:rsidRPr="00552D57">
        <w:rPr>
          <w:rFonts w:cs="Arial"/>
          <w:sz w:val="18"/>
          <w:szCs w:val="18"/>
          <w:lang w:val="en-US"/>
        </w:rPr>
        <w:t xml:space="preserve"> PE., </w:t>
      </w:r>
      <w:proofErr w:type="spellStart"/>
      <w:r w:rsidR="00196999" w:rsidRPr="00552D57">
        <w:rPr>
          <w:rFonts w:cs="Arial"/>
          <w:sz w:val="18"/>
          <w:szCs w:val="18"/>
          <w:lang w:val="en-US"/>
        </w:rPr>
        <w:t>Skuland</w:t>
      </w:r>
      <w:proofErr w:type="spellEnd"/>
      <w:r w:rsidR="00196999" w:rsidRPr="00552D57">
        <w:rPr>
          <w:rFonts w:cs="Arial"/>
          <w:sz w:val="18"/>
          <w:szCs w:val="18"/>
          <w:lang w:val="en-US"/>
        </w:rPr>
        <w:t xml:space="preserve"> T., </w:t>
      </w:r>
      <w:proofErr w:type="spellStart"/>
      <w:r w:rsidR="00196999" w:rsidRPr="00552D57">
        <w:rPr>
          <w:rFonts w:cs="Arial"/>
          <w:sz w:val="18"/>
          <w:szCs w:val="18"/>
          <w:lang w:val="en-US"/>
        </w:rPr>
        <w:t>Refsnes</w:t>
      </w:r>
      <w:proofErr w:type="spellEnd"/>
      <w:r w:rsidR="00196999" w:rsidRPr="00552D57">
        <w:rPr>
          <w:rFonts w:cs="Arial"/>
          <w:sz w:val="18"/>
          <w:szCs w:val="18"/>
          <w:lang w:val="en-US"/>
        </w:rPr>
        <w:t xml:space="preserve"> M. </w:t>
      </w:r>
    </w:p>
    <w:p w:rsidR="00196999" w:rsidRPr="00552D57" w:rsidRDefault="00196999" w:rsidP="00196999">
      <w:pPr>
        <w:pStyle w:val="ECVText"/>
        <w:rPr>
          <w:rFonts w:cs="Arial"/>
          <w:sz w:val="18"/>
          <w:szCs w:val="18"/>
        </w:rPr>
      </w:pPr>
      <w:r w:rsidRPr="00552D57">
        <w:rPr>
          <w:rFonts w:cs="Arial"/>
          <w:sz w:val="18"/>
          <w:szCs w:val="18"/>
        </w:rPr>
        <w:t>Comparison of non-crystalline silica nanoparticles in IL-1ß release from macrophages.</w:t>
      </w:r>
    </w:p>
    <w:p w:rsidR="00196999" w:rsidRPr="00640BA8" w:rsidRDefault="00196999" w:rsidP="00196999">
      <w:pPr>
        <w:pStyle w:val="ECVText"/>
        <w:rPr>
          <w:rFonts w:cs="Arial"/>
          <w:sz w:val="18"/>
          <w:szCs w:val="18"/>
          <w:lang w:val="it-IT"/>
        </w:rPr>
      </w:pPr>
      <w:proofErr w:type="spellStart"/>
      <w:r w:rsidRPr="00640BA8">
        <w:rPr>
          <w:rFonts w:cs="Arial"/>
          <w:sz w:val="18"/>
          <w:szCs w:val="18"/>
          <w:lang w:val="it-IT"/>
        </w:rPr>
        <w:t>Particle</w:t>
      </w:r>
      <w:proofErr w:type="spellEnd"/>
      <w:r w:rsidRPr="00640BA8">
        <w:rPr>
          <w:rFonts w:cs="Arial"/>
          <w:sz w:val="18"/>
          <w:szCs w:val="18"/>
          <w:lang w:val="it-IT"/>
        </w:rPr>
        <w:t xml:space="preserve"> and Fibre </w:t>
      </w:r>
      <w:proofErr w:type="spellStart"/>
      <w:r w:rsidRPr="00640BA8">
        <w:rPr>
          <w:rFonts w:cs="Arial"/>
          <w:sz w:val="18"/>
          <w:szCs w:val="18"/>
          <w:lang w:val="it-IT"/>
        </w:rPr>
        <w:t>Toxicology</w:t>
      </w:r>
      <w:proofErr w:type="spellEnd"/>
      <w:r w:rsidRPr="00640BA8">
        <w:rPr>
          <w:rFonts w:cs="Arial"/>
          <w:sz w:val="18"/>
          <w:szCs w:val="18"/>
          <w:lang w:val="it-IT"/>
        </w:rPr>
        <w:t xml:space="preserve"> </w:t>
      </w:r>
      <w:r w:rsidR="00E663F1">
        <w:rPr>
          <w:rFonts w:cs="Arial"/>
          <w:sz w:val="18"/>
          <w:szCs w:val="18"/>
          <w:lang w:val="it-IT"/>
        </w:rPr>
        <w:t>(</w:t>
      </w:r>
      <w:r w:rsidRPr="00640BA8">
        <w:rPr>
          <w:rFonts w:cs="Arial"/>
          <w:sz w:val="18"/>
          <w:szCs w:val="18"/>
          <w:lang w:val="it-IT"/>
        </w:rPr>
        <w:t>2012</w:t>
      </w:r>
      <w:r w:rsidR="00E663F1">
        <w:rPr>
          <w:rFonts w:cs="Arial"/>
          <w:sz w:val="18"/>
          <w:szCs w:val="18"/>
          <w:lang w:val="it-IT"/>
        </w:rPr>
        <w:t>)</w:t>
      </w:r>
      <w:r w:rsidRPr="00640BA8">
        <w:rPr>
          <w:rFonts w:cs="Arial"/>
          <w:sz w:val="18"/>
          <w:szCs w:val="18"/>
          <w:lang w:val="it-IT"/>
        </w:rPr>
        <w:t>, 9:32</w:t>
      </w:r>
    </w:p>
    <w:p w:rsidR="00196999" w:rsidRDefault="00196999" w:rsidP="00196999">
      <w:pPr>
        <w:pStyle w:val="ECVText"/>
        <w:rPr>
          <w:rFonts w:cs="Arial"/>
          <w:sz w:val="18"/>
          <w:szCs w:val="18"/>
          <w:lang w:val="it-IT"/>
        </w:rPr>
      </w:pPr>
    </w:p>
    <w:p w:rsidR="00E169BA" w:rsidRDefault="008655A6" w:rsidP="00E169BA">
      <w:pPr>
        <w:pStyle w:val="ECVText"/>
        <w:rPr>
          <w:rFonts w:cs="Arial"/>
          <w:sz w:val="18"/>
          <w:szCs w:val="18"/>
          <w:lang w:val="it-IT"/>
        </w:rPr>
      </w:pPr>
      <w:r>
        <w:rPr>
          <w:rFonts w:cs="Arial"/>
          <w:sz w:val="18"/>
          <w:szCs w:val="18"/>
          <w:lang w:val="it-IT"/>
        </w:rPr>
        <w:t>19</w:t>
      </w:r>
      <w:r w:rsidR="00E169BA">
        <w:rPr>
          <w:rFonts w:cs="Arial"/>
          <w:sz w:val="18"/>
          <w:szCs w:val="18"/>
          <w:lang w:val="it-IT"/>
        </w:rPr>
        <w:t xml:space="preserve">) Mantecca P., </w:t>
      </w:r>
      <w:r w:rsidR="00E169BA" w:rsidRPr="00E169BA">
        <w:rPr>
          <w:rFonts w:cs="Arial"/>
          <w:sz w:val="18"/>
          <w:szCs w:val="18"/>
          <w:lang w:val="it-IT"/>
        </w:rPr>
        <w:t>Gualtieri</w:t>
      </w:r>
      <w:r w:rsidR="00E169BA">
        <w:rPr>
          <w:rFonts w:cs="Arial"/>
          <w:sz w:val="18"/>
          <w:szCs w:val="18"/>
          <w:lang w:val="it-IT"/>
        </w:rPr>
        <w:t xml:space="preserve"> M., </w:t>
      </w:r>
      <w:r w:rsidR="00E169BA" w:rsidRPr="00E169BA">
        <w:rPr>
          <w:rFonts w:cs="Arial"/>
          <w:sz w:val="18"/>
          <w:szCs w:val="18"/>
          <w:lang w:val="it-IT"/>
        </w:rPr>
        <w:t>Longhin</w:t>
      </w:r>
      <w:r w:rsidR="00E169BA">
        <w:rPr>
          <w:rFonts w:cs="Arial"/>
          <w:sz w:val="18"/>
          <w:szCs w:val="18"/>
          <w:lang w:val="it-IT"/>
        </w:rPr>
        <w:t xml:space="preserve"> E., </w:t>
      </w:r>
      <w:r w:rsidR="00E169BA" w:rsidRPr="00E169BA">
        <w:rPr>
          <w:rFonts w:cs="Arial"/>
          <w:sz w:val="18"/>
          <w:szCs w:val="18"/>
          <w:lang w:val="it-IT"/>
        </w:rPr>
        <w:t>Bestetti</w:t>
      </w:r>
      <w:r w:rsidR="00E169BA">
        <w:rPr>
          <w:rFonts w:cs="Arial"/>
          <w:sz w:val="18"/>
          <w:szCs w:val="18"/>
          <w:lang w:val="it-IT"/>
        </w:rPr>
        <w:t xml:space="preserve"> G., P</w:t>
      </w:r>
      <w:r w:rsidR="00E169BA" w:rsidRPr="00E169BA">
        <w:rPr>
          <w:rFonts w:cs="Arial"/>
          <w:sz w:val="18"/>
          <w:szCs w:val="18"/>
          <w:lang w:val="it-IT"/>
        </w:rPr>
        <w:t>alestini</w:t>
      </w:r>
      <w:r w:rsidR="00E169BA">
        <w:rPr>
          <w:rFonts w:cs="Arial"/>
          <w:sz w:val="18"/>
          <w:szCs w:val="18"/>
          <w:lang w:val="it-IT"/>
        </w:rPr>
        <w:t xml:space="preserve"> P., Bolzacchini E., </w:t>
      </w:r>
      <w:r w:rsidR="00E169BA" w:rsidRPr="00E169BA">
        <w:rPr>
          <w:rFonts w:cs="Arial"/>
          <w:sz w:val="18"/>
          <w:szCs w:val="18"/>
          <w:lang w:val="it-IT"/>
        </w:rPr>
        <w:t>Camatini</w:t>
      </w:r>
      <w:r w:rsidR="00E169BA">
        <w:rPr>
          <w:rFonts w:cs="Arial"/>
          <w:sz w:val="18"/>
          <w:szCs w:val="18"/>
          <w:lang w:val="it-IT"/>
        </w:rPr>
        <w:t xml:space="preserve"> M. </w:t>
      </w:r>
    </w:p>
    <w:p w:rsidR="00E169BA" w:rsidRDefault="00E169BA" w:rsidP="00E169BA">
      <w:pPr>
        <w:pStyle w:val="ECVText"/>
        <w:rPr>
          <w:rFonts w:cs="Arial"/>
          <w:sz w:val="18"/>
          <w:szCs w:val="18"/>
          <w:lang w:val="en-US"/>
        </w:rPr>
      </w:pPr>
      <w:r w:rsidRPr="00E169BA">
        <w:rPr>
          <w:rFonts w:cs="Arial"/>
          <w:sz w:val="18"/>
          <w:szCs w:val="18"/>
          <w:lang w:val="en-US"/>
        </w:rPr>
        <w:t xml:space="preserve">Adverse biological effects of </w:t>
      </w:r>
      <w:proofErr w:type="spellStart"/>
      <w:r w:rsidRPr="00E169BA">
        <w:rPr>
          <w:rFonts w:cs="Arial"/>
          <w:sz w:val="18"/>
          <w:szCs w:val="18"/>
          <w:lang w:val="en-US"/>
        </w:rPr>
        <w:t>milan</w:t>
      </w:r>
      <w:proofErr w:type="spellEnd"/>
      <w:r>
        <w:rPr>
          <w:rFonts w:cs="Arial"/>
          <w:sz w:val="18"/>
          <w:szCs w:val="18"/>
          <w:lang w:val="en-US"/>
        </w:rPr>
        <w:t xml:space="preserve"> </w:t>
      </w:r>
      <w:r w:rsidRPr="00E169BA">
        <w:rPr>
          <w:rFonts w:cs="Arial"/>
          <w:sz w:val="18"/>
          <w:szCs w:val="18"/>
          <w:lang w:val="en-US"/>
        </w:rPr>
        <w:t>urban pm looking for suitable</w:t>
      </w:r>
      <w:r>
        <w:rPr>
          <w:rFonts w:cs="Arial"/>
          <w:sz w:val="18"/>
          <w:szCs w:val="18"/>
          <w:lang w:val="en-US"/>
        </w:rPr>
        <w:t xml:space="preserve"> </w:t>
      </w:r>
      <w:r w:rsidRPr="00E169BA">
        <w:rPr>
          <w:rFonts w:cs="Arial"/>
          <w:sz w:val="18"/>
          <w:szCs w:val="18"/>
          <w:lang w:val="en-US"/>
        </w:rPr>
        <w:t>molecular markers of exposure</w:t>
      </w:r>
    </w:p>
    <w:p w:rsidR="008655A6" w:rsidRDefault="00E169BA" w:rsidP="008655A6">
      <w:pPr>
        <w:pStyle w:val="ECVText"/>
        <w:rPr>
          <w:rFonts w:cs="Arial"/>
          <w:sz w:val="18"/>
          <w:szCs w:val="18"/>
          <w:lang w:val="en-US"/>
        </w:rPr>
      </w:pPr>
      <w:r w:rsidRPr="00E169BA">
        <w:rPr>
          <w:rFonts w:cs="Arial"/>
          <w:sz w:val="18"/>
          <w:szCs w:val="18"/>
          <w:lang w:val="en-US"/>
        </w:rPr>
        <w:t xml:space="preserve">Chemical Industry &amp; Chemical Engineering Quarterly 18 (4) </w:t>
      </w:r>
      <w:r w:rsidR="00E663F1" w:rsidRPr="00E169BA">
        <w:rPr>
          <w:rFonts w:cs="Arial"/>
          <w:sz w:val="18"/>
          <w:szCs w:val="18"/>
          <w:lang w:val="en-US"/>
        </w:rPr>
        <w:t>(2012)</w:t>
      </w:r>
      <w:r w:rsidR="00E663F1" w:rsidRPr="008655A6">
        <w:rPr>
          <w:rFonts w:cs="Arial"/>
          <w:sz w:val="18"/>
          <w:szCs w:val="18"/>
          <w:lang w:val="en-US"/>
        </w:rPr>
        <w:t xml:space="preserve"> </w:t>
      </w:r>
      <w:r w:rsidRPr="00E169BA">
        <w:rPr>
          <w:rFonts w:cs="Arial"/>
          <w:sz w:val="18"/>
          <w:szCs w:val="18"/>
          <w:lang w:val="en-US"/>
        </w:rPr>
        <w:t>635−641</w:t>
      </w:r>
      <w:r w:rsidR="00E663F1">
        <w:rPr>
          <w:rFonts w:cs="Arial"/>
          <w:sz w:val="18"/>
          <w:szCs w:val="18"/>
          <w:lang w:val="en-US"/>
        </w:rPr>
        <w:t>.</w:t>
      </w:r>
    </w:p>
    <w:p w:rsidR="008655A6" w:rsidRDefault="008655A6" w:rsidP="008655A6">
      <w:pPr>
        <w:pStyle w:val="ECVText"/>
        <w:rPr>
          <w:rFonts w:cs="Arial"/>
          <w:sz w:val="18"/>
          <w:szCs w:val="18"/>
          <w:lang w:val="en-US"/>
        </w:rPr>
      </w:pPr>
    </w:p>
    <w:p w:rsidR="008655A6" w:rsidRPr="00640BA8" w:rsidRDefault="008655A6" w:rsidP="008655A6">
      <w:pPr>
        <w:pStyle w:val="ECVText"/>
        <w:rPr>
          <w:rFonts w:cs="Arial"/>
          <w:sz w:val="18"/>
          <w:szCs w:val="18"/>
          <w:lang w:val="en-US"/>
        </w:rPr>
      </w:pPr>
      <w:r w:rsidRPr="00640BA8">
        <w:rPr>
          <w:rFonts w:cs="Arial"/>
          <w:sz w:val="18"/>
          <w:szCs w:val="18"/>
          <w:lang w:val="it-IT"/>
        </w:rPr>
        <w:t xml:space="preserve">20) Gualtieri M., Skuland T., Iversen TG, Låg M., Schwarze P., Bilanicova D., Pojana G,. </w:t>
      </w:r>
      <w:proofErr w:type="spellStart"/>
      <w:r w:rsidRPr="00640BA8">
        <w:rPr>
          <w:rFonts w:cs="Arial"/>
          <w:sz w:val="18"/>
          <w:szCs w:val="18"/>
          <w:lang w:val="en-US"/>
        </w:rPr>
        <w:t>Refsnes</w:t>
      </w:r>
      <w:proofErr w:type="spellEnd"/>
      <w:r w:rsidRPr="00640BA8">
        <w:rPr>
          <w:rFonts w:cs="Arial"/>
          <w:sz w:val="18"/>
          <w:szCs w:val="18"/>
          <w:lang w:val="en-US"/>
        </w:rPr>
        <w:t xml:space="preserve"> M.</w:t>
      </w:r>
    </w:p>
    <w:p w:rsidR="008655A6" w:rsidRPr="00640BA8" w:rsidRDefault="008655A6" w:rsidP="008655A6">
      <w:pPr>
        <w:pStyle w:val="ECVText"/>
        <w:rPr>
          <w:rFonts w:cs="Arial"/>
          <w:sz w:val="18"/>
          <w:szCs w:val="18"/>
          <w:lang w:val="en-US"/>
        </w:rPr>
      </w:pPr>
      <w:r w:rsidRPr="00640BA8">
        <w:rPr>
          <w:rFonts w:cs="Arial"/>
          <w:sz w:val="18"/>
          <w:szCs w:val="18"/>
          <w:lang w:val="en-US"/>
        </w:rPr>
        <w:t xml:space="preserve">Importance of agglomeration state and exposure conditions for uptake and pro-inflammatory responses to amorphous silica nanoparticles in bronchial epithelial cells. </w:t>
      </w:r>
    </w:p>
    <w:p w:rsidR="008655A6" w:rsidRPr="00552D57" w:rsidRDefault="00E663F1" w:rsidP="008655A6">
      <w:pPr>
        <w:pStyle w:val="ECVText"/>
        <w:rPr>
          <w:rFonts w:cs="Arial"/>
          <w:sz w:val="18"/>
          <w:szCs w:val="18"/>
          <w:lang w:val="it-IT"/>
        </w:rPr>
      </w:pPr>
      <w:proofErr w:type="spellStart"/>
      <w:r w:rsidRPr="00552D57">
        <w:rPr>
          <w:rFonts w:cs="Arial"/>
          <w:sz w:val="18"/>
          <w:szCs w:val="18"/>
          <w:lang w:val="it-IT"/>
        </w:rPr>
        <w:t>Nanotoxicology</w:t>
      </w:r>
      <w:proofErr w:type="spellEnd"/>
      <w:r w:rsidRPr="00552D57">
        <w:rPr>
          <w:rFonts w:cs="Arial"/>
          <w:sz w:val="18"/>
          <w:szCs w:val="18"/>
          <w:lang w:val="it-IT"/>
        </w:rPr>
        <w:t xml:space="preserve">, 6(7), (2012) </w:t>
      </w:r>
      <w:r w:rsidR="008655A6" w:rsidRPr="00552D57">
        <w:rPr>
          <w:rFonts w:cs="Arial"/>
          <w:sz w:val="18"/>
          <w:szCs w:val="18"/>
          <w:lang w:val="it-IT"/>
        </w:rPr>
        <w:t>700–712;</w:t>
      </w:r>
    </w:p>
    <w:p w:rsidR="00E169BA" w:rsidRPr="00552D57" w:rsidRDefault="00E169BA" w:rsidP="00E169BA">
      <w:pPr>
        <w:pStyle w:val="ECVText"/>
        <w:rPr>
          <w:rFonts w:cs="Arial"/>
          <w:sz w:val="18"/>
          <w:szCs w:val="18"/>
          <w:lang w:val="it-IT"/>
        </w:rPr>
      </w:pPr>
    </w:p>
    <w:p w:rsidR="00196999" w:rsidRPr="00640BA8" w:rsidRDefault="00E169BA" w:rsidP="00196999">
      <w:pPr>
        <w:pStyle w:val="ECVText"/>
        <w:rPr>
          <w:rFonts w:cs="Arial"/>
          <w:sz w:val="18"/>
          <w:szCs w:val="18"/>
          <w:lang w:val="it-IT"/>
        </w:rPr>
      </w:pPr>
      <w:r w:rsidRPr="00640BA8">
        <w:rPr>
          <w:rFonts w:cs="Arial"/>
          <w:sz w:val="18"/>
          <w:szCs w:val="18"/>
          <w:lang w:val="it-IT"/>
        </w:rPr>
        <w:t>21</w:t>
      </w:r>
      <w:r w:rsidR="00196999" w:rsidRPr="00640BA8">
        <w:rPr>
          <w:rFonts w:cs="Arial"/>
          <w:sz w:val="18"/>
          <w:szCs w:val="18"/>
          <w:lang w:val="it-IT"/>
        </w:rPr>
        <w:t xml:space="preserve">) </w:t>
      </w:r>
      <w:proofErr w:type="spellStart"/>
      <w:r w:rsidR="00196999" w:rsidRPr="00640BA8">
        <w:rPr>
          <w:rFonts w:cs="Arial"/>
          <w:sz w:val="18"/>
          <w:szCs w:val="18"/>
          <w:lang w:val="it-IT"/>
        </w:rPr>
        <w:t>Bengalli</w:t>
      </w:r>
      <w:proofErr w:type="spellEnd"/>
      <w:r w:rsidR="00196999" w:rsidRPr="00640BA8">
        <w:rPr>
          <w:rFonts w:cs="Arial"/>
          <w:sz w:val="18"/>
          <w:szCs w:val="18"/>
          <w:lang w:val="it-IT"/>
        </w:rPr>
        <w:t xml:space="preserve"> R, </w:t>
      </w:r>
      <w:proofErr w:type="spellStart"/>
      <w:r w:rsidR="00196999" w:rsidRPr="00640BA8">
        <w:rPr>
          <w:rFonts w:cs="Arial"/>
          <w:sz w:val="18"/>
          <w:szCs w:val="18"/>
          <w:lang w:val="it-IT"/>
        </w:rPr>
        <w:t>Mantecca</w:t>
      </w:r>
      <w:proofErr w:type="spellEnd"/>
      <w:r w:rsidR="00196999" w:rsidRPr="00640BA8">
        <w:rPr>
          <w:rFonts w:cs="Arial"/>
          <w:sz w:val="18"/>
          <w:szCs w:val="18"/>
          <w:lang w:val="it-IT"/>
        </w:rPr>
        <w:t xml:space="preserve"> P, Camatini M, Gualtieri M </w:t>
      </w:r>
    </w:p>
    <w:p w:rsidR="00196999" w:rsidRPr="00640BA8" w:rsidRDefault="00196999" w:rsidP="00196999">
      <w:pPr>
        <w:pStyle w:val="ECVText"/>
        <w:rPr>
          <w:rFonts w:cs="Arial"/>
          <w:sz w:val="18"/>
          <w:szCs w:val="18"/>
          <w:lang w:val="en-US"/>
        </w:rPr>
      </w:pPr>
      <w:r w:rsidRPr="00640BA8">
        <w:rPr>
          <w:rFonts w:cs="Arial"/>
          <w:sz w:val="18"/>
          <w:szCs w:val="18"/>
          <w:lang w:val="en-US"/>
        </w:rPr>
        <w:t xml:space="preserve">Effect of nanoparticles and </w:t>
      </w:r>
      <w:proofErr w:type="spellStart"/>
      <w:r w:rsidRPr="00640BA8">
        <w:rPr>
          <w:rFonts w:cs="Arial"/>
          <w:sz w:val="18"/>
          <w:szCs w:val="18"/>
          <w:lang w:val="en-US"/>
        </w:rPr>
        <w:t>enviromental</w:t>
      </w:r>
      <w:proofErr w:type="spellEnd"/>
      <w:r w:rsidRPr="00640BA8">
        <w:rPr>
          <w:rFonts w:cs="Arial"/>
          <w:sz w:val="18"/>
          <w:szCs w:val="18"/>
          <w:lang w:val="en-US"/>
        </w:rPr>
        <w:t xml:space="preserve"> particles on a </w:t>
      </w:r>
      <w:proofErr w:type="spellStart"/>
      <w:r w:rsidRPr="00640BA8">
        <w:rPr>
          <w:rFonts w:cs="Arial"/>
          <w:sz w:val="18"/>
          <w:szCs w:val="18"/>
          <w:lang w:val="en-US"/>
        </w:rPr>
        <w:t>cocolture</w:t>
      </w:r>
      <w:proofErr w:type="spellEnd"/>
      <w:r w:rsidRPr="00640BA8">
        <w:rPr>
          <w:rFonts w:cs="Arial"/>
          <w:sz w:val="18"/>
          <w:szCs w:val="18"/>
          <w:lang w:val="en-US"/>
        </w:rPr>
        <w:t xml:space="preserve"> model of the air-blood barrier</w:t>
      </w:r>
    </w:p>
    <w:p w:rsidR="00196999" w:rsidRPr="00640BA8" w:rsidRDefault="00196999" w:rsidP="00196999">
      <w:pPr>
        <w:pStyle w:val="ECVText"/>
        <w:rPr>
          <w:rFonts w:cs="Arial"/>
          <w:sz w:val="18"/>
          <w:szCs w:val="18"/>
          <w:lang w:val="en-US"/>
        </w:rPr>
      </w:pPr>
      <w:proofErr w:type="spellStart"/>
      <w:r w:rsidRPr="00640BA8">
        <w:rPr>
          <w:rFonts w:cs="Arial"/>
          <w:sz w:val="18"/>
          <w:szCs w:val="18"/>
          <w:lang w:val="en-US"/>
        </w:rPr>
        <w:t>BioMed</w:t>
      </w:r>
      <w:proofErr w:type="spellEnd"/>
      <w:r w:rsidRPr="00640BA8">
        <w:rPr>
          <w:rFonts w:cs="Arial"/>
          <w:sz w:val="18"/>
          <w:szCs w:val="18"/>
          <w:lang w:val="en-US"/>
        </w:rPr>
        <w:t xml:space="preserve"> Research International, Volume 2013, Article ID 801214, http://dx.doi.org/10.1155/201</w:t>
      </w:r>
      <w:r w:rsidR="00E92F20" w:rsidRPr="00640BA8">
        <w:rPr>
          <w:rFonts w:cs="Arial"/>
          <w:sz w:val="18"/>
          <w:szCs w:val="18"/>
          <w:lang w:val="en-US"/>
        </w:rPr>
        <w:t>.</w:t>
      </w:r>
      <w:r w:rsidRPr="00640BA8">
        <w:rPr>
          <w:rFonts w:cs="Arial"/>
          <w:sz w:val="18"/>
          <w:szCs w:val="18"/>
          <w:lang w:val="en-US"/>
        </w:rPr>
        <w:t>3/801214</w:t>
      </w:r>
    </w:p>
    <w:p w:rsidR="00196999" w:rsidRPr="00196999" w:rsidRDefault="00196999" w:rsidP="00196999">
      <w:pPr>
        <w:pStyle w:val="ECVText"/>
        <w:rPr>
          <w:rFonts w:cs="Arial"/>
          <w:sz w:val="18"/>
          <w:szCs w:val="18"/>
          <w:lang w:val="en-US"/>
        </w:rPr>
      </w:pPr>
    </w:p>
    <w:p w:rsidR="00196999" w:rsidRPr="00196999" w:rsidRDefault="00E169BA" w:rsidP="00196999">
      <w:pPr>
        <w:pStyle w:val="ECVText"/>
        <w:rPr>
          <w:rFonts w:cs="Arial"/>
          <w:sz w:val="18"/>
          <w:szCs w:val="18"/>
          <w:lang w:val="it-IT"/>
        </w:rPr>
      </w:pPr>
      <w:r>
        <w:rPr>
          <w:rFonts w:cs="Arial"/>
          <w:sz w:val="18"/>
          <w:szCs w:val="18"/>
          <w:lang w:val="it-IT"/>
        </w:rPr>
        <w:t>22</w:t>
      </w:r>
      <w:r w:rsidR="00196999" w:rsidRPr="00196999">
        <w:rPr>
          <w:rFonts w:cs="Arial"/>
          <w:sz w:val="18"/>
          <w:szCs w:val="18"/>
          <w:lang w:val="it-IT"/>
        </w:rPr>
        <w:t>) Bengalli R, Molteni E, Longhin E, Refsnes M, Camatini M, Gualtieri M.</w:t>
      </w:r>
    </w:p>
    <w:p w:rsidR="00196999" w:rsidRPr="00196999" w:rsidRDefault="00196999" w:rsidP="00196999">
      <w:pPr>
        <w:pStyle w:val="ECVText"/>
        <w:rPr>
          <w:rFonts w:cs="Arial"/>
          <w:sz w:val="18"/>
          <w:szCs w:val="18"/>
          <w:lang w:val="en-US"/>
        </w:rPr>
      </w:pPr>
      <w:r w:rsidRPr="00196999">
        <w:rPr>
          <w:rFonts w:cs="Arial"/>
          <w:sz w:val="18"/>
          <w:szCs w:val="18"/>
          <w:lang w:val="en-US"/>
        </w:rPr>
        <w:t>Release of IL-1</w:t>
      </w:r>
      <w:r w:rsidRPr="00196999">
        <w:rPr>
          <w:rFonts w:cs="Arial"/>
          <w:sz w:val="18"/>
          <w:szCs w:val="18"/>
          <w:lang w:val="it-IT"/>
        </w:rPr>
        <w:t>β</w:t>
      </w:r>
      <w:r w:rsidRPr="00196999">
        <w:rPr>
          <w:rFonts w:cs="Arial"/>
          <w:sz w:val="18"/>
          <w:szCs w:val="18"/>
          <w:lang w:val="en-US"/>
        </w:rPr>
        <w:t xml:space="preserve"> Triggered by Milan Summer PM10: Molecular Pathways Involved in the Cytokine Release, </w:t>
      </w:r>
    </w:p>
    <w:p w:rsidR="00196999" w:rsidRPr="00196999" w:rsidRDefault="00196999" w:rsidP="00196999">
      <w:pPr>
        <w:pStyle w:val="ECVText"/>
        <w:rPr>
          <w:rFonts w:cs="Arial"/>
          <w:sz w:val="18"/>
          <w:szCs w:val="18"/>
          <w:lang w:val="en-US"/>
        </w:rPr>
      </w:pPr>
      <w:proofErr w:type="spellStart"/>
      <w:r w:rsidRPr="00196999">
        <w:rPr>
          <w:rFonts w:cs="Arial"/>
          <w:sz w:val="18"/>
          <w:szCs w:val="18"/>
          <w:lang w:val="en-US"/>
        </w:rPr>
        <w:t>BioMed</w:t>
      </w:r>
      <w:proofErr w:type="spellEnd"/>
      <w:r w:rsidRPr="00196999">
        <w:rPr>
          <w:rFonts w:cs="Arial"/>
          <w:sz w:val="18"/>
          <w:szCs w:val="18"/>
          <w:lang w:val="en-US"/>
        </w:rPr>
        <w:t xml:space="preserve"> Research International Volume 2013 (2013), Article ID 158093 http://dx.doi.org/10.1155/2013/158093</w:t>
      </w:r>
    </w:p>
    <w:p w:rsidR="00196999" w:rsidRPr="00196999" w:rsidRDefault="00196999" w:rsidP="00196999">
      <w:pPr>
        <w:pStyle w:val="ECVText"/>
        <w:rPr>
          <w:rFonts w:cs="Arial"/>
          <w:sz w:val="18"/>
          <w:szCs w:val="18"/>
          <w:lang w:val="en-US"/>
        </w:rPr>
      </w:pPr>
    </w:p>
    <w:p w:rsidR="00E92F20" w:rsidRDefault="00E169BA" w:rsidP="00196999">
      <w:pPr>
        <w:pStyle w:val="ECVText"/>
        <w:rPr>
          <w:rFonts w:cs="Arial"/>
          <w:sz w:val="18"/>
          <w:szCs w:val="18"/>
          <w:lang w:val="it-IT"/>
        </w:rPr>
      </w:pPr>
      <w:r>
        <w:rPr>
          <w:rFonts w:cs="Arial"/>
          <w:sz w:val="18"/>
          <w:szCs w:val="18"/>
          <w:lang w:val="it-IT"/>
        </w:rPr>
        <w:t>23</w:t>
      </w:r>
      <w:r w:rsidR="00196999" w:rsidRPr="00196999">
        <w:rPr>
          <w:rFonts w:cs="Arial"/>
          <w:sz w:val="18"/>
          <w:szCs w:val="18"/>
          <w:lang w:val="it-IT"/>
        </w:rPr>
        <w:t xml:space="preserve">) Longhin E, Pezzolato E, Mantecca P, Holme JA, Franzetti A, Camatini M, Gualtieri M </w:t>
      </w:r>
    </w:p>
    <w:p w:rsidR="00196999" w:rsidRPr="00E92F20" w:rsidRDefault="00196999" w:rsidP="00196999">
      <w:pPr>
        <w:pStyle w:val="ECVText"/>
        <w:rPr>
          <w:rFonts w:cs="Arial"/>
          <w:sz w:val="18"/>
          <w:szCs w:val="18"/>
          <w:lang w:val="en-US"/>
        </w:rPr>
      </w:pPr>
      <w:r w:rsidRPr="00E92F20">
        <w:rPr>
          <w:rFonts w:cs="Arial"/>
          <w:sz w:val="18"/>
          <w:szCs w:val="18"/>
          <w:lang w:val="en-US"/>
        </w:rPr>
        <w:t>Season linked responses to fine and quasi-ultrafine Milan PM in cultured cells.</w:t>
      </w:r>
    </w:p>
    <w:p w:rsidR="00196999" w:rsidRPr="00552D57" w:rsidRDefault="00196999" w:rsidP="00196999">
      <w:pPr>
        <w:pStyle w:val="ECVText"/>
        <w:rPr>
          <w:rFonts w:cs="Arial"/>
          <w:sz w:val="18"/>
          <w:szCs w:val="18"/>
          <w:lang w:val="it-IT"/>
        </w:rPr>
      </w:pPr>
      <w:proofErr w:type="spellStart"/>
      <w:r w:rsidRPr="00552D57">
        <w:rPr>
          <w:rFonts w:cs="Arial"/>
          <w:sz w:val="18"/>
          <w:szCs w:val="18"/>
          <w:lang w:val="it-IT"/>
        </w:rPr>
        <w:t>Toxicology</w:t>
      </w:r>
      <w:proofErr w:type="spellEnd"/>
      <w:r w:rsidRPr="00552D57">
        <w:rPr>
          <w:rFonts w:cs="Arial"/>
          <w:sz w:val="18"/>
          <w:szCs w:val="18"/>
          <w:lang w:val="it-IT"/>
        </w:rPr>
        <w:t xml:space="preserve"> in Vitro 27 (2013) 551-559, </w:t>
      </w:r>
      <w:proofErr w:type="spellStart"/>
      <w:r w:rsidRPr="00552D57">
        <w:rPr>
          <w:rFonts w:cs="Arial"/>
          <w:sz w:val="18"/>
          <w:szCs w:val="18"/>
          <w:lang w:val="it-IT"/>
        </w:rPr>
        <w:t>doi</w:t>
      </w:r>
      <w:proofErr w:type="spellEnd"/>
      <w:r w:rsidRPr="00552D57">
        <w:rPr>
          <w:rFonts w:cs="Arial"/>
          <w:sz w:val="18"/>
          <w:szCs w:val="18"/>
          <w:lang w:val="it-IT"/>
        </w:rPr>
        <w:t>: http://dx.doi.org/10.1016/j.tiv.2012.10.018.</w:t>
      </w:r>
    </w:p>
    <w:p w:rsidR="00E169BA" w:rsidRPr="00552D57" w:rsidRDefault="00E169BA" w:rsidP="00196999">
      <w:pPr>
        <w:pStyle w:val="ECVText"/>
        <w:rPr>
          <w:rFonts w:cs="Arial"/>
          <w:sz w:val="18"/>
          <w:szCs w:val="18"/>
          <w:lang w:val="it-IT"/>
        </w:rPr>
      </w:pPr>
    </w:p>
    <w:p w:rsidR="00E169BA" w:rsidRPr="004F6EE8" w:rsidRDefault="00E169BA" w:rsidP="004F6EE8">
      <w:pPr>
        <w:pStyle w:val="ECVText"/>
        <w:rPr>
          <w:rFonts w:cs="Arial"/>
          <w:sz w:val="18"/>
          <w:szCs w:val="18"/>
          <w:lang w:val="it-IT"/>
        </w:rPr>
      </w:pPr>
      <w:r w:rsidRPr="004F6EE8">
        <w:rPr>
          <w:rFonts w:cs="Arial"/>
          <w:sz w:val="18"/>
          <w:szCs w:val="18"/>
          <w:lang w:val="it-IT"/>
        </w:rPr>
        <w:t>24)</w:t>
      </w:r>
      <w:r w:rsidR="004F6EE8" w:rsidRPr="004F6EE8">
        <w:rPr>
          <w:rFonts w:cs="Arial"/>
          <w:sz w:val="18"/>
          <w:szCs w:val="18"/>
          <w:lang w:val="it-IT"/>
        </w:rPr>
        <w:t xml:space="preserve"> </w:t>
      </w:r>
      <w:r w:rsidR="004F6EE8">
        <w:rPr>
          <w:rFonts w:cs="Arial"/>
          <w:sz w:val="18"/>
          <w:szCs w:val="18"/>
          <w:lang w:val="it-IT"/>
        </w:rPr>
        <w:t>Perrone</w:t>
      </w:r>
      <w:r w:rsidR="004F6EE8" w:rsidRPr="004F6EE8">
        <w:rPr>
          <w:rFonts w:cs="Arial"/>
          <w:sz w:val="18"/>
          <w:szCs w:val="18"/>
          <w:lang w:val="it-IT"/>
        </w:rPr>
        <w:t xml:space="preserve"> </w:t>
      </w:r>
      <w:r w:rsidR="004F6EE8">
        <w:rPr>
          <w:rFonts w:cs="Arial"/>
          <w:sz w:val="18"/>
          <w:szCs w:val="18"/>
          <w:lang w:val="it-IT"/>
        </w:rPr>
        <w:t>M.G.</w:t>
      </w:r>
      <w:r w:rsidR="004F6EE8" w:rsidRPr="004F6EE8">
        <w:rPr>
          <w:rFonts w:cs="Arial"/>
          <w:sz w:val="18"/>
          <w:szCs w:val="18"/>
          <w:lang w:val="it-IT"/>
        </w:rPr>
        <w:t xml:space="preserve">, Gualtieri M., Consonni V., Ferrero L., Sangiorgi </w:t>
      </w:r>
      <w:r w:rsidR="004F6EE8">
        <w:rPr>
          <w:rFonts w:cs="Arial"/>
          <w:sz w:val="18"/>
          <w:szCs w:val="18"/>
          <w:lang w:val="it-IT"/>
        </w:rPr>
        <w:t>G.</w:t>
      </w:r>
      <w:r w:rsidR="004F6EE8" w:rsidRPr="004F6EE8">
        <w:rPr>
          <w:rFonts w:cs="Arial"/>
          <w:sz w:val="18"/>
          <w:szCs w:val="18"/>
          <w:lang w:val="it-IT"/>
        </w:rPr>
        <w:t>, Longhin E., Ballabio D.,</w:t>
      </w:r>
      <w:r w:rsidR="004F6EE8">
        <w:rPr>
          <w:rFonts w:cs="Arial"/>
          <w:sz w:val="18"/>
          <w:szCs w:val="18"/>
          <w:lang w:val="it-IT"/>
        </w:rPr>
        <w:t xml:space="preserve"> </w:t>
      </w:r>
      <w:r w:rsidR="004F6EE8" w:rsidRPr="004F6EE8">
        <w:rPr>
          <w:rFonts w:cs="Arial"/>
          <w:sz w:val="18"/>
          <w:szCs w:val="18"/>
          <w:lang w:val="it-IT"/>
        </w:rPr>
        <w:t xml:space="preserve">Bolzacchini </w:t>
      </w:r>
      <w:r w:rsidR="004F6EE8">
        <w:rPr>
          <w:rFonts w:cs="Arial"/>
          <w:sz w:val="18"/>
          <w:szCs w:val="18"/>
          <w:lang w:val="it-IT"/>
        </w:rPr>
        <w:t>E.</w:t>
      </w:r>
      <w:r w:rsidR="004F6EE8" w:rsidRPr="004F6EE8">
        <w:rPr>
          <w:rFonts w:cs="Arial"/>
          <w:sz w:val="18"/>
          <w:szCs w:val="18"/>
          <w:lang w:val="it-IT"/>
        </w:rPr>
        <w:t>, Camatini M.</w:t>
      </w:r>
    </w:p>
    <w:p w:rsidR="00E169BA" w:rsidRDefault="004F6EE8" w:rsidP="004F6EE8">
      <w:pPr>
        <w:pStyle w:val="ECVText"/>
        <w:rPr>
          <w:rFonts w:cs="Arial"/>
          <w:sz w:val="18"/>
          <w:szCs w:val="18"/>
          <w:lang w:val="en-US"/>
        </w:rPr>
      </w:pPr>
      <w:r w:rsidRPr="004F6EE8">
        <w:rPr>
          <w:rFonts w:cs="Arial"/>
          <w:sz w:val="18"/>
          <w:szCs w:val="18"/>
          <w:lang w:val="en-US"/>
        </w:rPr>
        <w:t>Particle size, chemical composition, seasons of the year and urban, rural or remote</w:t>
      </w:r>
      <w:r>
        <w:rPr>
          <w:rFonts w:cs="Arial"/>
          <w:sz w:val="18"/>
          <w:szCs w:val="18"/>
          <w:lang w:val="en-US"/>
        </w:rPr>
        <w:t xml:space="preserve"> </w:t>
      </w:r>
      <w:r w:rsidRPr="004F6EE8">
        <w:rPr>
          <w:rFonts w:cs="Arial"/>
          <w:sz w:val="18"/>
          <w:szCs w:val="18"/>
          <w:lang w:val="en-US"/>
        </w:rPr>
        <w:t>site origins as determinants of biological effects of particulate matter on</w:t>
      </w:r>
      <w:r>
        <w:rPr>
          <w:rFonts w:cs="Arial"/>
          <w:sz w:val="18"/>
          <w:szCs w:val="18"/>
          <w:lang w:val="en-US"/>
        </w:rPr>
        <w:t xml:space="preserve"> </w:t>
      </w:r>
      <w:r w:rsidRPr="004F6EE8">
        <w:rPr>
          <w:rFonts w:cs="Arial"/>
          <w:sz w:val="18"/>
          <w:szCs w:val="18"/>
          <w:lang w:val="en-US"/>
        </w:rPr>
        <w:t>pulmonary cells</w:t>
      </w:r>
      <w:r>
        <w:rPr>
          <w:rFonts w:cs="Arial"/>
          <w:sz w:val="18"/>
          <w:szCs w:val="18"/>
          <w:lang w:val="en-US"/>
        </w:rPr>
        <w:t>.</w:t>
      </w:r>
    </w:p>
    <w:p w:rsidR="004F6EE8" w:rsidRPr="00D90683" w:rsidRDefault="004F6EE8" w:rsidP="004F6EE8">
      <w:pPr>
        <w:pStyle w:val="ECVText"/>
        <w:rPr>
          <w:rFonts w:cs="Arial"/>
          <w:sz w:val="18"/>
          <w:szCs w:val="18"/>
          <w:lang w:val="fr-FR"/>
        </w:rPr>
      </w:pPr>
      <w:proofErr w:type="spellStart"/>
      <w:r w:rsidRPr="00D90683">
        <w:rPr>
          <w:rFonts w:cs="Arial"/>
          <w:sz w:val="18"/>
          <w:szCs w:val="18"/>
          <w:lang w:val="fr-FR"/>
        </w:rPr>
        <w:t>Environmental</w:t>
      </w:r>
      <w:proofErr w:type="spellEnd"/>
      <w:r w:rsidRPr="00D90683">
        <w:rPr>
          <w:rFonts w:cs="Arial"/>
          <w:sz w:val="18"/>
          <w:szCs w:val="18"/>
          <w:lang w:val="fr-FR"/>
        </w:rPr>
        <w:t xml:space="preserve"> Pollution 176 (2013) 215 – 227</w:t>
      </w:r>
    </w:p>
    <w:p w:rsidR="004F6EE8" w:rsidRPr="00D90683" w:rsidRDefault="004F6EE8" w:rsidP="004F6EE8">
      <w:pPr>
        <w:pStyle w:val="ECVText"/>
        <w:rPr>
          <w:rFonts w:cs="Arial"/>
          <w:sz w:val="18"/>
          <w:szCs w:val="18"/>
          <w:lang w:val="fr-FR"/>
        </w:rPr>
      </w:pPr>
    </w:p>
    <w:p w:rsidR="00E169BA" w:rsidRPr="004F6EE8" w:rsidRDefault="00E169BA" w:rsidP="00196999">
      <w:pPr>
        <w:pStyle w:val="ECVText"/>
        <w:rPr>
          <w:rFonts w:cs="Arial"/>
          <w:sz w:val="18"/>
          <w:szCs w:val="18"/>
          <w:lang w:val="it-IT"/>
        </w:rPr>
      </w:pPr>
      <w:r w:rsidRPr="004F6EE8">
        <w:rPr>
          <w:rFonts w:cs="Arial"/>
          <w:sz w:val="18"/>
          <w:szCs w:val="18"/>
          <w:lang w:val="it-IT"/>
        </w:rPr>
        <w:t>25)</w:t>
      </w:r>
      <w:r w:rsidR="004F6EE8" w:rsidRPr="004F6EE8">
        <w:rPr>
          <w:lang w:val="it-IT"/>
        </w:rPr>
        <w:t xml:space="preserve"> </w:t>
      </w:r>
      <w:r w:rsidR="004F6EE8">
        <w:rPr>
          <w:rFonts w:cs="Arial"/>
          <w:sz w:val="18"/>
          <w:szCs w:val="18"/>
          <w:lang w:val="it-IT"/>
        </w:rPr>
        <w:t>Moschini E.</w:t>
      </w:r>
      <w:r w:rsidR="004F6EE8" w:rsidRPr="004F6EE8">
        <w:rPr>
          <w:rFonts w:cs="Arial"/>
          <w:sz w:val="18"/>
          <w:szCs w:val="18"/>
          <w:lang w:val="it-IT"/>
        </w:rPr>
        <w:t>, Gualtieri</w:t>
      </w:r>
      <w:r w:rsidR="004F6EE8">
        <w:rPr>
          <w:rFonts w:cs="Arial"/>
          <w:sz w:val="18"/>
          <w:szCs w:val="18"/>
          <w:lang w:val="it-IT"/>
        </w:rPr>
        <w:t xml:space="preserve"> M., Colombo M.</w:t>
      </w:r>
      <w:r w:rsidR="004F6EE8" w:rsidRPr="004F6EE8">
        <w:rPr>
          <w:rFonts w:cs="Arial"/>
          <w:sz w:val="18"/>
          <w:szCs w:val="18"/>
          <w:lang w:val="it-IT"/>
        </w:rPr>
        <w:t>, Fascio</w:t>
      </w:r>
      <w:r w:rsidR="004F6EE8">
        <w:rPr>
          <w:rFonts w:cs="Arial"/>
          <w:sz w:val="18"/>
          <w:szCs w:val="18"/>
          <w:lang w:val="it-IT"/>
        </w:rPr>
        <w:t xml:space="preserve"> U.</w:t>
      </w:r>
      <w:r w:rsidR="004F6EE8" w:rsidRPr="004F6EE8">
        <w:rPr>
          <w:rFonts w:cs="Arial"/>
          <w:sz w:val="18"/>
          <w:szCs w:val="18"/>
          <w:lang w:val="it-IT"/>
        </w:rPr>
        <w:t xml:space="preserve">, </w:t>
      </w:r>
      <w:r w:rsidR="004F6EE8">
        <w:rPr>
          <w:rFonts w:cs="Arial"/>
          <w:sz w:val="18"/>
          <w:szCs w:val="18"/>
          <w:lang w:val="it-IT"/>
        </w:rPr>
        <w:t>Camatini M.</w:t>
      </w:r>
      <w:r w:rsidR="004F6EE8" w:rsidRPr="004F6EE8">
        <w:rPr>
          <w:rFonts w:cs="Arial"/>
          <w:sz w:val="18"/>
          <w:szCs w:val="18"/>
          <w:lang w:val="it-IT"/>
        </w:rPr>
        <w:t>, Mantecca</w:t>
      </w:r>
      <w:r w:rsidR="004F6EE8">
        <w:rPr>
          <w:rFonts w:cs="Arial"/>
          <w:sz w:val="18"/>
          <w:szCs w:val="18"/>
          <w:lang w:val="it-IT"/>
        </w:rPr>
        <w:t xml:space="preserve"> P.</w:t>
      </w:r>
    </w:p>
    <w:p w:rsidR="00E169BA" w:rsidRDefault="004F6EE8" w:rsidP="00196999">
      <w:pPr>
        <w:pStyle w:val="ECVText"/>
        <w:rPr>
          <w:rFonts w:cs="Arial"/>
          <w:sz w:val="18"/>
          <w:szCs w:val="18"/>
          <w:lang w:val="en-US"/>
        </w:rPr>
      </w:pPr>
      <w:r w:rsidRPr="004F6EE8">
        <w:rPr>
          <w:rFonts w:cs="Arial"/>
          <w:sz w:val="18"/>
          <w:szCs w:val="18"/>
          <w:lang w:val="en-US"/>
        </w:rPr>
        <w:t xml:space="preserve">The modality of cell–particle interactions drives the </w:t>
      </w:r>
      <w:proofErr w:type="spellStart"/>
      <w:r w:rsidRPr="004F6EE8">
        <w:rPr>
          <w:rFonts w:cs="Arial"/>
          <w:sz w:val="18"/>
          <w:szCs w:val="18"/>
          <w:lang w:val="en-US"/>
        </w:rPr>
        <w:t>toxicityof</w:t>
      </w:r>
      <w:proofErr w:type="spellEnd"/>
      <w:r w:rsidRPr="004F6EE8">
        <w:rPr>
          <w:rFonts w:cs="Arial"/>
          <w:sz w:val="18"/>
          <w:szCs w:val="18"/>
          <w:lang w:val="en-US"/>
        </w:rPr>
        <w:t xml:space="preserve"> </w:t>
      </w:r>
      <w:proofErr w:type="spellStart"/>
      <w:r w:rsidRPr="004F6EE8">
        <w:rPr>
          <w:rFonts w:cs="Arial"/>
          <w:sz w:val="18"/>
          <w:szCs w:val="18"/>
          <w:lang w:val="en-US"/>
        </w:rPr>
        <w:t>nanosized</w:t>
      </w:r>
      <w:proofErr w:type="spellEnd"/>
      <w:r w:rsidRPr="004F6EE8">
        <w:rPr>
          <w:rFonts w:cs="Arial"/>
          <w:sz w:val="18"/>
          <w:szCs w:val="18"/>
          <w:lang w:val="en-US"/>
        </w:rPr>
        <w:t xml:space="preserve"> </w:t>
      </w:r>
      <w:proofErr w:type="spellStart"/>
      <w:r w:rsidRPr="004F6EE8">
        <w:rPr>
          <w:rFonts w:cs="Arial"/>
          <w:sz w:val="18"/>
          <w:szCs w:val="18"/>
          <w:lang w:val="en-US"/>
        </w:rPr>
        <w:t>CuO</w:t>
      </w:r>
      <w:proofErr w:type="spellEnd"/>
      <w:r w:rsidRPr="004F6EE8">
        <w:rPr>
          <w:rFonts w:cs="Arial"/>
          <w:sz w:val="18"/>
          <w:szCs w:val="18"/>
          <w:lang w:val="en-US"/>
        </w:rPr>
        <w:t xml:space="preserve"> and TiO2in human alveolar epithelial c</w:t>
      </w:r>
      <w:r>
        <w:rPr>
          <w:rFonts w:cs="Arial"/>
          <w:sz w:val="18"/>
          <w:szCs w:val="18"/>
          <w:lang w:val="en-US"/>
        </w:rPr>
        <w:t xml:space="preserve">ells. </w:t>
      </w:r>
    </w:p>
    <w:p w:rsidR="004F6EE8" w:rsidRDefault="004F6EE8" w:rsidP="00196999">
      <w:pPr>
        <w:pStyle w:val="ECVText"/>
        <w:rPr>
          <w:rFonts w:cs="Arial"/>
          <w:sz w:val="18"/>
          <w:szCs w:val="18"/>
          <w:lang w:val="en-US"/>
        </w:rPr>
      </w:pPr>
      <w:r w:rsidRPr="004F6EE8">
        <w:rPr>
          <w:rFonts w:cs="Arial"/>
          <w:sz w:val="18"/>
          <w:szCs w:val="18"/>
          <w:lang w:val="en-US"/>
        </w:rPr>
        <w:t>Toxicology Letters 222 (2013) 102– 116</w:t>
      </w:r>
    </w:p>
    <w:p w:rsidR="004F6EE8" w:rsidRPr="004F6EE8" w:rsidRDefault="004F6EE8" w:rsidP="00196999">
      <w:pPr>
        <w:pStyle w:val="ECVText"/>
        <w:rPr>
          <w:rFonts w:cs="Arial"/>
          <w:sz w:val="18"/>
          <w:szCs w:val="18"/>
          <w:lang w:val="en-US"/>
        </w:rPr>
      </w:pPr>
    </w:p>
    <w:p w:rsidR="00E169BA" w:rsidRPr="00640BA8" w:rsidRDefault="00E169BA" w:rsidP="004F6EE8">
      <w:pPr>
        <w:pStyle w:val="ECVText"/>
        <w:rPr>
          <w:rFonts w:cs="Arial"/>
          <w:sz w:val="18"/>
          <w:szCs w:val="18"/>
          <w:lang w:val="en-US"/>
        </w:rPr>
      </w:pPr>
      <w:r w:rsidRPr="00640BA8">
        <w:rPr>
          <w:rFonts w:cs="Arial"/>
          <w:sz w:val="18"/>
          <w:szCs w:val="18"/>
          <w:lang w:val="en-US"/>
        </w:rPr>
        <w:t>26)</w:t>
      </w:r>
      <w:r w:rsidR="004F6EE8" w:rsidRPr="00640BA8">
        <w:rPr>
          <w:rFonts w:cs="Arial"/>
          <w:sz w:val="18"/>
          <w:szCs w:val="18"/>
          <w:lang w:val="en-US"/>
        </w:rPr>
        <w:t xml:space="preserve"> Longhin E., </w:t>
      </w:r>
      <w:proofErr w:type="spellStart"/>
      <w:r w:rsidR="004F6EE8" w:rsidRPr="00640BA8">
        <w:rPr>
          <w:rFonts w:cs="Arial"/>
          <w:sz w:val="18"/>
          <w:szCs w:val="18"/>
          <w:lang w:val="en-US"/>
        </w:rPr>
        <w:t>Holme</w:t>
      </w:r>
      <w:proofErr w:type="spellEnd"/>
      <w:r w:rsidR="004F6EE8" w:rsidRPr="00640BA8">
        <w:rPr>
          <w:rFonts w:cs="Arial"/>
          <w:sz w:val="18"/>
          <w:szCs w:val="18"/>
          <w:lang w:val="en-US"/>
        </w:rPr>
        <w:t xml:space="preserve"> J.A., </w:t>
      </w:r>
      <w:proofErr w:type="spellStart"/>
      <w:r w:rsidR="004F6EE8" w:rsidRPr="00640BA8">
        <w:rPr>
          <w:rFonts w:cs="Arial"/>
          <w:sz w:val="18"/>
          <w:szCs w:val="18"/>
          <w:lang w:val="en-US"/>
        </w:rPr>
        <w:t>Gutzkow</w:t>
      </w:r>
      <w:proofErr w:type="spellEnd"/>
      <w:r w:rsidR="004F6EE8" w:rsidRPr="00640BA8">
        <w:rPr>
          <w:rFonts w:cs="Arial"/>
          <w:sz w:val="18"/>
          <w:szCs w:val="18"/>
          <w:lang w:val="en-US"/>
        </w:rPr>
        <w:t xml:space="preserve"> K. B., </w:t>
      </w:r>
      <w:proofErr w:type="spellStart"/>
      <w:r w:rsidR="004F6EE8" w:rsidRPr="00640BA8">
        <w:rPr>
          <w:rFonts w:cs="Arial"/>
          <w:sz w:val="18"/>
          <w:szCs w:val="18"/>
          <w:lang w:val="en-US"/>
        </w:rPr>
        <w:t>Arlt</w:t>
      </w:r>
      <w:proofErr w:type="spellEnd"/>
      <w:r w:rsidR="004F6EE8" w:rsidRPr="00640BA8">
        <w:rPr>
          <w:rFonts w:cs="Arial"/>
          <w:sz w:val="18"/>
          <w:szCs w:val="18"/>
          <w:lang w:val="en-US"/>
        </w:rPr>
        <w:t xml:space="preserve"> V.M., </w:t>
      </w:r>
      <w:proofErr w:type="spellStart"/>
      <w:r w:rsidR="004F6EE8" w:rsidRPr="00640BA8">
        <w:rPr>
          <w:rFonts w:cs="Arial"/>
          <w:sz w:val="18"/>
          <w:szCs w:val="18"/>
          <w:lang w:val="en-US"/>
        </w:rPr>
        <w:t>Kucab</w:t>
      </w:r>
      <w:proofErr w:type="spellEnd"/>
      <w:r w:rsidR="004F6EE8" w:rsidRPr="00640BA8">
        <w:rPr>
          <w:rFonts w:cs="Arial"/>
          <w:sz w:val="18"/>
          <w:szCs w:val="18"/>
          <w:lang w:val="en-US"/>
        </w:rPr>
        <w:t xml:space="preserve"> J.E., Camatini M., Gualtieri M.</w:t>
      </w:r>
    </w:p>
    <w:p w:rsidR="00E169BA" w:rsidRPr="00640BA8" w:rsidRDefault="004F6EE8" w:rsidP="004F6EE8">
      <w:pPr>
        <w:pStyle w:val="ECVText"/>
        <w:rPr>
          <w:rFonts w:cs="Arial"/>
          <w:sz w:val="18"/>
          <w:szCs w:val="18"/>
          <w:lang w:val="en-US"/>
        </w:rPr>
      </w:pPr>
      <w:r w:rsidRPr="00640BA8">
        <w:rPr>
          <w:rFonts w:cs="Arial"/>
          <w:sz w:val="18"/>
          <w:szCs w:val="18"/>
          <w:lang w:val="en-US"/>
        </w:rPr>
        <w:t>Cell cycle alterations induced by urban PM2.5 in bronchial epithelial cells: characterization of the process and possible mechanisms involved</w:t>
      </w:r>
    </w:p>
    <w:p w:rsidR="004F6EE8" w:rsidRPr="00640BA8" w:rsidRDefault="004F6EE8" w:rsidP="004F6EE8">
      <w:pPr>
        <w:pStyle w:val="ECVText"/>
        <w:rPr>
          <w:rFonts w:cs="Arial"/>
          <w:sz w:val="18"/>
          <w:szCs w:val="18"/>
          <w:lang w:val="en-US"/>
        </w:rPr>
      </w:pPr>
      <w:r w:rsidRPr="00640BA8">
        <w:rPr>
          <w:rFonts w:cs="Arial"/>
          <w:sz w:val="18"/>
          <w:szCs w:val="18"/>
          <w:lang w:val="en-US"/>
        </w:rPr>
        <w:t>Particle and Fibre Toxicology 2013, 10:63</w:t>
      </w:r>
    </w:p>
    <w:p w:rsidR="004F6EE8" w:rsidRPr="004F6EE8" w:rsidRDefault="004F6EE8" w:rsidP="004F6EE8">
      <w:pPr>
        <w:pStyle w:val="ECVText"/>
        <w:rPr>
          <w:rFonts w:cs="Arial"/>
          <w:sz w:val="18"/>
          <w:szCs w:val="18"/>
          <w:lang w:val="en-US"/>
        </w:rPr>
      </w:pPr>
    </w:p>
    <w:p w:rsidR="00E169BA" w:rsidRPr="00552D57" w:rsidRDefault="00E169BA" w:rsidP="00196999">
      <w:pPr>
        <w:pStyle w:val="ECVText"/>
        <w:rPr>
          <w:rFonts w:cs="Arial"/>
          <w:sz w:val="18"/>
          <w:szCs w:val="18"/>
        </w:rPr>
      </w:pPr>
      <w:r w:rsidRPr="00552D57">
        <w:rPr>
          <w:rFonts w:cs="Arial"/>
          <w:sz w:val="18"/>
          <w:szCs w:val="18"/>
        </w:rPr>
        <w:t>27)</w:t>
      </w:r>
      <w:r w:rsidR="004F6EE8" w:rsidRPr="00552D57">
        <w:rPr>
          <w:rFonts w:cs="Arial"/>
          <w:sz w:val="18"/>
          <w:szCs w:val="18"/>
        </w:rPr>
        <w:t xml:space="preserve"> </w:t>
      </w:r>
      <w:proofErr w:type="spellStart"/>
      <w:r w:rsidR="004F6EE8" w:rsidRPr="00552D57">
        <w:rPr>
          <w:rFonts w:cs="Arial"/>
          <w:sz w:val="18"/>
          <w:szCs w:val="18"/>
        </w:rPr>
        <w:t>Capasso</w:t>
      </w:r>
      <w:proofErr w:type="spellEnd"/>
      <w:r w:rsidR="004F6EE8" w:rsidRPr="00552D57">
        <w:rPr>
          <w:rFonts w:cs="Arial"/>
          <w:sz w:val="18"/>
          <w:szCs w:val="18"/>
        </w:rPr>
        <w:t xml:space="preserve"> L., </w:t>
      </w:r>
      <w:proofErr w:type="spellStart"/>
      <w:r w:rsidR="004F6EE8" w:rsidRPr="00552D57">
        <w:rPr>
          <w:rFonts w:cs="Arial"/>
          <w:sz w:val="18"/>
          <w:szCs w:val="18"/>
        </w:rPr>
        <w:t>Camatini</w:t>
      </w:r>
      <w:proofErr w:type="spellEnd"/>
      <w:r w:rsidR="004F6EE8" w:rsidRPr="00552D57">
        <w:rPr>
          <w:rFonts w:cs="Arial"/>
          <w:sz w:val="18"/>
          <w:szCs w:val="18"/>
        </w:rPr>
        <w:t xml:space="preserve"> M., </w:t>
      </w:r>
      <w:proofErr w:type="spellStart"/>
      <w:r w:rsidR="004F6EE8" w:rsidRPr="00552D57">
        <w:rPr>
          <w:rFonts w:cs="Arial"/>
          <w:sz w:val="18"/>
          <w:szCs w:val="18"/>
        </w:rPr>
        <w:t>Gualtieri</w:t>
      </w:r>
      <w:proofErr w:type="spellEnd"/>
      <w:r w:rsidR="004F6EE8" w:rsidRPr="00552D57">
        <w:rPr>
          <w:rFonts w:cs="Arial"/>
          <w:sz w:val="18"/>
          <w:szCs w:val="18"/>
        </w:rPr>
        <w:t xml:space="preserve"> M. </w:t>
      </w:r>
    </w:p>
    <w:p w:rsidR="004F6EE8" w:rsidRPr="004F6EE8" w:rsidRDefault="004F6EE8" w:rsidP="004F6EE8">
      <w:pPr>
        <w:pStyle w:val="ECVText"/>
        <w:rPr>
          <w:rFonts w:cs="Arial"/>
          <w:sz w:val="18"/>
          <w:szCs w:val="18"/>
          <w:lang w:val="en-US"/>
        </w:rPr>
      </w:pPr>
      <w:r w:rsidRPr="004F6EE8">
        <w:rPr>
          <w:rFonts w:cs="Arial"/>
          <w:sz w:val="18"/>
          <w:szCs w:val="18"/>
          <w:lang w:val="en-US"/>
        </w:rPr>
        <w:t>Nickel oxide nanoparticles induce inflammation and genotoxic</w:t>
      </w:r>
      <w:r>
        <w:rPr>
          <w:rFonts w:cs="Arial"/>
          <w:sz w:val="18"/>
          <w:szCs w:val="18"/>
          <w:lang w:val="en-US"/>
        </w:rPr>
        <w:t xml:space="preserve"> </w:t>
      </w:r>
      <w:r w:rsidRPr="004F6EE8">
        <w:rPr>
          <w:rFonts w:cs="Arial"/>
          <w:sz w:val="18"/>
          <w:szCs w:val="18"/>
          <w:lang w:val="en-US"/>
        </w:rPr>
        <w:t>effect in lung epithelial cells.</w:t>
      </w:r>
    </w:p>
    <w:p w:rsidR="004F6EE8" w:rsidRPr="00552D57" w:rsidRDefault="00E663F1" w:rsidP="004F6EE8">
      <w:pPr>
        <w:pStyle w:val="ECVText"/>
        <w:rPr>
          <w:rFonts w:cs="Arial"/>
          <w:sz w:val="18"/>
          <w:szCs w:val="18"/>
          <w:lang w:val="it-IT"/>
        </w:rPr>
      </w:pPr>
      <w:proofErr w:type="spellStart"/>
      <w:r w:rsidRPr="00552D57">
        <w:rPr>
          <w:rFonts w:cs="Arial"/>
          <w:sz w:val="18"/>
          <w:szCs w:val="18"/>
          <w:lang w:val="it-IT"/>
        </w:rPr>
        <w:t>Toxicology</w:t>
      </w:r>
      <w:proofErr w:type="spellEnd"/>
      <w:r w:rsidRPr="00552D57">
        <w:rPr>
          <w:rFonts w:cs="Arial"/>
          <w:sz w:val="18"/>
          <w:szCs w:val="18"/>
          <w:lang w:val="it-IT"/>
        </w:rPr>
        <w:t xml:space="preserve"> </w:t>
      </w:r>
      <w:proofErr w:type="spellStart"/>
      <w:r w:rsidRPr="00552D57">
        <w:rPr>
          <w:rFonts w:cs="Arial"/>
          <w:sz w:val="18"/>
          <w:szCs w:val="18"/>
          <w:lang w:val="it-IT"/>
        </w:rPr>
        <w:t>Letters</w:t>
      </w:r>
      <w:proofErr w:type="spellEnd"/>
      <w:r w:rsidRPr="00552D57">
        <w:rPr>
          <w:rFonts w:cs="Arial"/>
          <w:sz w:val="18"/>
          <w:szCs w:val="18"/>
          <w:lang w:val="it-IT"/>
        </w:rPr>
        <w:t xml:space="preserve"> 226 (2014)</w:t>
      </w:r>
      <w:r w:rsidR="004F6EE8" w:rsidRPr="00552D57">
        <w:rPr>
          <w:rFonts w:cs="Arial"/>
          <w:sz w:val="18"/>
          <w:szCs w:val="18"/>
          <w:lang w:val="it-IT"/>
        </w:rPr>
        <w:t xml:space="preserve"> 28–34</w:t>
      </w:r>
    </w:p>
    <w:p w:rsidR="00196999" w:rsidRPr="00552D57" w:rsidRDefault="00196999" w:rsidP="00196999">
      <w:pPr>
        <w:pStyle w:val="ECVText"/>
        <w:rPr>
          <w:rFonts w:cs="Arial"/>
          <w:sz w:val="18"/>
          <w:szCs w:val="18"/>
          <w:lang w:val="it-IT"/>
        </w:rPr>
      </w:pPr>
    </w:p>
    <w:p w:rsidR="00026D0F" w:rsidRPr="00026D0F" w:rsidRDefault="00026D0F" w:rsidP="00196999">
      <w:pPr>
        <w:pStyle w:val="ECVText"/>
        <w:rPr>
          <w:rFonts w:cs="Arial"/>
          <w:sz w:val="18"/>
          <w:szCs w:val="18"/>
          <w:lang w:val="it-IT"/>
        </w:rPr>
      </w:pPr>
      <w:r w:rsidRPr="00026D0F">
        <w:rPr>
          <w:rFonts w:cs="Arial"/>
          <w:sz w:val="18"/>
          <w:szCs w:val="18"/>
          <w:lang w:val="it-IT"/>
        </w:rPr>
        <w:t xml:space="preserve">28) </w:t>
      </w:r>
      <w:r w:rsidRPr="004F6EE8">
        <w:rPr>
          <w:rFonts w:cs="Arial"/>
          <w:sz w:val="18"/>
          <w:szCs w:val="18"/>
          <w:lang w:val="it-IT"/>
        </w:rPr>
        <w:t>Gualtieri M.</w:t>
      </w:r>
      <w:r>
        <w:rPr>
          <w:rFonts w:cs="Arial"/>
          <w:sz w:val="18"/>
          <w:szCs w:val="18"/>
          <w:lang w:val="it-IT"/>
        </w:rPr>
        <w:t xml:space="preserve">, </w:t>
      </w:r>
      <w:r w:rsidRPr="004F6EE8">
        <w:rPr>
          <w:rFonts w:cs="Arial"/>
          <w:sz w:val="18"/>
          <w:szCs w:val="18"/>
          <w:lang w:val="it-IT"/>
        </w:rPr>
        <w:t xml:space="preserve">Capasso L., </w:t>
      </w:r>
      <w:r>
        <w:rPr>
          <w:rFonts w:cs="Arial"/>
          <w:sz w:val="18"/>
          <w:szCs w:val="18"/>
          <w:lang w:val="it-IT"/>
        </w:rPr>
        <w:t>D’Anna A., Camatini M.</w:t>
      </w:r>
    </w:p>
    <w:p w:rsidR="00026D0F" w:rsidRDefault="00026D0F" w:rsidP="00196999">
      <w:pPr>
        <w:pStyle w:val="ECVText"/>
        <w:rPr>
          <w:rFonts w:cs="Arial"/>
          <w:sz w:val="18"/>
          <w:szCs w:val="18"/>
          <w:lang w:val="en-US"/>
        </w:rPr>
      </w:pPr>
      <w:r w:rsidRPr="00026D0F">
        <w:rPr>
          <w:rFonts w:cs="Arial"/>
          <w:sz w:val="18"/>
          <w:szCs w:val="18"/>
          <w:lang w:val="en-US"/>
        </w:rPr>
        <w:t>Organic nanoparticles from different fuel blends: in vitro toxicity and inflammatory potential</w:t>
      </w:r>
    </w:p>
    <w:p w:rsidR="00026D0F" w:rsidRDefault="00026D0F" w:rsidP="00196999">
      <w:pPr>
        <w:pStyle w:val="ECVText"/>
        <w:rPr>
          <w:rFonts w:cs="Arial"/>
          <w:sz w:val="18"/>
          <w:szCs w:val="18"/>
          <w:lang w:val="en-US"/>
        </w:rPr>
      </w:pPr>
      <w:r w:rsidRPr="00026D0F">
        <w:rPr>
          <w:rFonts w:cs="Arial"/>
          <w:sz w:val="18"/>
          <w:szCs w:val="18"/>
          <w:lang w:val="en-US"/>
        </w:rPr>
        <w:t>Journal of Applied Toxicology</w:t>
      </w:r>
      <w:r>
        <w:rPr>
          <w:rFonts w:cs="Arial"/>
          <w:sz w:val="18"/>
          <w:szCs w:val="18"/>
          <w:lang w:val="en-US"/>
        </w:rPr>
        <w:t xml:space="preserve">, </w:t>
      </w:r>
      <w:r w:rsidR="00E663F1" w:rsidRPr="00E663F1">
        <w:rPr>
          <w:rFonts w:cs="Arial"/>
          <w:sz w:val="18"/>
          <w:szCs w:val="18"/>
          <w:lang w:val="en-US"/>
        </w:rPr>
        <w:t>34</w:t>
      </w:r>
      <w:r w:rsidR="00E663F1">
        <w:rPr>
          <w:rFonts w:cs="Arial"/>
          <w:sz w:val="18"/>
          <w:szCs w:val="18"/>
          <w:lang w:val="en-US"/>
        </w:rPr>
        <w:t xml:space="preserve"> (</w:t>
      </w:r>
      <w:r w:rsidR="00E663F1" w:rsidRPr="00E663F1">
        <w:rPr>
          <w:rFonts w:cs="Arial"/>
          <w:sz w:val="18"/>
          <w:szCs w:val="18"/>
          <w:lang w:val="en-US"/>
        </w:rPr>
        <w:t>2014</w:t>
      </w:r>
      <w:r w:rsidR="00E663F1">
        <w:rPr>
          <w:rFonts w:cs="Arial"/>
          <w:sz w:val="18"/>
          <w:szCs w:val="18"/>
          <w:lang w:val="en-US"/>
        </w:rPr>
        <w:t>),</w:t>
      </w:r>
      <w:r w:rsidR="00E663F1" w:rsidRPr="00E663F1">
        <w:rPr>
          <w:rFonts w:cs="Arial"/>
          <w:sz w:val="18"/>
          <w:szCs w:val="18"/>
          <w:lang w:val="en-US"/>
        </w:rPr>
        <w:t xml:space="preserve"> 1247–1255</w:t>
      </w:r>
    </w:p>
    <w:p w:rsidR="00026D0F" w:rsidRDefault="00026D0F" w:rsidP="00196999">
      <w:pPr>
        <w:pStyle w:val="ECVText"/>
        <w:rPr>
          <w:rFonts w:cs="Arial"/>
          <w:sz w:val="18"/>
          <w:szCs w:val="18"/>
          <w:lang w:val="en-US"/>
        </w:rPr>
      </w:pPr>
    </w:p>
    <w:p w:rsidR="006F6234" w:rsidRPr="00552D57" w:rsidRDefault="006F6234" w:rsidP="006F6234">
      <w:pPr>
        <w:pStyle w:val="ECVText"/>
        <w:rPr>
          <w:rFonts w:cs="Arial"/>
          <w:sz w:val="18"/>
          <w:szCs w:val="18"/>
        </w:rPr>
      </w:pPr>
      <w:r w:rsidRPr="00552D57">
        <w:rPr>
          <w:rFonts w:cs="Arial"/>
          <w:sz w:val="18"/>
          <w:szCs w:val="18"/>
        </w:rPr>
        <w:t xml:space="preserve">29) </w:t>
      </w:r>
      <w:proofErr w:type="spellStart"/>
      <w:r w:rsidRPr="00552D57">
        <w:rPr>
          <w:rFonts w:cs="Arial"/>
          <w:sz w:val="18"/>
          <w:szCs w:val="18"/>
        </w:rPr>
        <w:t>Ciriello</w:t>
      </w:r>
      <w:proofErr w:type="spellEnd"/>
      <w:r w:rsidRPr="00552D57">
        <w:rPr>
          <w:rFonts w:cs="Arial"/>
          <w:sz w:val="18"/>
          <w:szCs w:val="18"/>
        </w:rPr>
        <w:t xml:space="preserve"> F., </w:t>
      </w:r>
      <w:proofErr w:type="spellStart"/>
      <w:r w:rsidRPr="00552D57">
        <w:rPr>
          <w:rFonts w:cs="Arial"/>
          <w:sz w:val="18"/>
          <w:szCs w:val="18"/>
        </w:rPr>
        <w:t>Gualtieri</w:t>
      </w:r>
      <w:proofErr w:type="spellEnd"/>
      <w:r w:rsidRPr="00552D57">
        <w:rPr>
          <w:rFonts w:cs="Arial"/>
          <w:sz w:val="18"/>
          <w:szCs w:val="18"/>
        </w:rPr>
        <w:t xml:space="preserve"> M., </w:t>
      </w:r>
      <w:proofErr w:type="spellStart"/>
      <w:r w:rsidRPr="00552D57">
        <w:rPr>
          <w:rFonts w:cs="Arial"/>
          <w:sz w:val="18"/>
          <w:szCs w:val="18"/>
        </w:rPr>
        <w:t>Longhin</w:t>
      </w:r>
      <w:proofErr w:type="spellEnd"/>
      <w:r w:rsidRPr="00552D57">
        <w:rPr>
          <w:rFonts w:cs="Arial"/>
          <w:sz w:val="18"/>
          <w:szCs w:val="18"/>
        </w:rPr>
        <w:t xml:space="preserve"> E., </w:t>
      </w:r>
      <w:proofErr w:type="spellStart"/>
      <w:r w:rsidRPr="00552D57">
        <w:rPr>
          <w:rFonts w:cs="Arial"/>
          <w:sz w:val="18"/>
          <w:szCs w:val="18"/>
        </w:rPr>
        <w:t>Ruffo</w:t>
      </w:r>
      <w:proofErr w:type="spellEnd"/>
      <w:r w:rsidRPr="00552D57">
        <w:rPr>
          <w:rFonts w:cs="Arial"/>
          <w:sz w:val="18"/>
          <w:szCs w:val="18"/>
        </w:rPr>
        <w:t xml:space="preserve"> R., </w:t>
      </w:r>
      <w:proofErr w:type="spellStart"/>
      <w:r w:rsidRPr="00552D57">
        <w:rPr>
          <w:rFonts w:cs="Arial"/>
          <w:sz w:val="18"/>
          <w:szCs w:val="18"/>
        </w:rPr>
        <w:t>Camatini</w:t>
      </w:r>
      <w:proofErr w:type="spellEnd"/>
      <w:r w:rsidRPr="00552D57">
        <w:rPr>
          <w:rFonts w:cs="Arial"/>
          <w:sz w:val="18"/>
          <w:szCs w:val="18"/>
        </w:rPr>
        <w:t xml:space="preserve"> M., </w:t>
      </w:r>
      <w:proofErr w:type="spellStart"/>
      <w:r w:rsidRPr="00552D57">
        <w:rPr>
          <w:rFonts w:cs="Arial"/>
          <w:sz w:val="18"/>
          <w:szCs w:val="18"/>
        </w:rPr>
        <w:t>Parenti</w:t>
      </w:r>
      <w:proofErr w:type="spellEnd"/>
      <w:r w:rsidRPr="00552D57">
        <w:rPr>
          <w:rFonts w:cs="Arial"/>
          <w:sz w:val="18"/>
          <w:szCs w:val="18"/>
        </w:rPr>
        <w:t xml:space="preserve"> P.</w:t>
      </w:r>
    </w:p>
    <w:p w:rsidR="006F6234" w:rsidRDefault="006F6234" w:rsidP="006F6234">
      <w:pPr>
        <w:pStyle w:val="ECVText"/>
        <w:rPr>
          <w:rFonts w:cs="Arial"/>
          <w:sz w:val="18"/>
          <w:szCs w:val="18"/>
          <w:lang w:val="en-US"/>
        </w:rPr>
      </w:pPr>
      <w:r w:rsidRPr="006F6234">
        <w:rPr>
          <w:rFonts w:cs="Arial"/>
          <w:sz w:val="18"/>
          <w:szCs w:val="18"/>
          <w:lang w:val="en-US"/>
        </w:rPr>
        <w:t>A new method and tool for detection and quantification of PM oxidative potential</w:t>
      </w:r>
    </w:p>
    <w:p w:rsidR="006F6234" w:rsidRPr="00422770" w:rsidRDefault="006F6234" w:rsidP="006F6234">
      <w:pPr>
        <w:pStyle w:val="ECVText"/>
        <w:rPr>
          <w:rFonts w:cs="Arial"/>
          <w:sz w:val="18"/>
          <w:szCs w:val="18"/>
          <w:lang w:val="en-US"/>
        </w:rPr>
      </w:pPr>
      <w:r w:rsidRPr="006F6234">
        <w:rPr>
          <w:rFonts w:cs="Arial"/>
          <w:sz w:val="18"/>
          <w:szCs w:val="18"/>
          <w:lang w:val="en-US"/>
        </w:rPr>
        <w:t>Environmental Science and Pollution Research</w:t>
      </w:r>
      <w:r>
        <w:rPr>
          <w:rFonts w:cs="Arial"/>
          <w:sz w:val="18"/>
          <w:szCs w:val="18"/>
          <w:lang w:val="en-US"/>
        </w:rPr>
        <w:t>,</w:t>
      </w:r>
      <w:r w:rsidR="00726ADB">
        <w:rPr>
          <w:rFonts w:cs="Arial"/>
          <w:sz w:val="18"/>
          <w:szCs w:val="18"/>
          <w:lang w:val="en-US"/>
        </w:rPr>
        <w:t xml:space="preserve"> 2015</w:t>
      </w:r>
      <w:r w:rsidR="00741113">
        <w:rPr>
          <w:rFonts w:cs="Arial"/>
          <w:sz w:val="18"/>
          <w:szCs w:val="18"/>
          <w:lang w:val="en-US"/>
        </w:rPr>
        <w:t xml:space="preserve"> </w:t>
      </w:r>
      <w:r w:rsidR="00422770" w:rsidRPr="00422770">
        <w:rPr>
          <w:rFonts w:cs="Arial"/>
          <w:sz w:val="18"/>
          <w:szCs w:val="18"/>
          <w:lang w:val="en-US"/>
        </w:rPr>
        <w:t>DOI 10.1007/s11356-015-4551-2</w:t>
      </w:r>
    </w:p>
    <w:p w:rsidR="00741113" w:rsidRDefault="00741113" w:rsidP="006F6234">
      <w:pPr>
        <w:pStyle w:val="ECVText"/>
        <w:rPr>
          <w:rFonts w:cs="Arial"/>
          <w:sz w:val="18"/>
          <w:szCs w:val="18"/>
          <w:lang w:val="en-US"/>
        </w:rPr>
      </w:pPr>
    </w:p>
    <w:p w:rsidR="00741113" w:rsidRDefault="00741113" w:rsidP="00741113">
      <w:pPr>
        <w:pStyle w:val="ECVText"/>
        <w:rPr>
          <w:rFonts w:cs="Arial"/>
          <w:sz w:val="18"/>
          <w:szCs w:val="18"/>
          <w:lang w:val="en-US"/>
        </w:rPr>
      </w:pPr>
      <w:r>
        <w:rPr>
          <w:rFonts w:cs="Arial"/>
          <w:sz w:val="18"/>
          <w:szCs w:val="18"/>
          <w:lang w:val="en-US"/>
        </w:rPr>
        <w:t xml:space="preserve">30) </w:t>
      </w:r>
      <w:proofErr w:type="spellStart"/>
      <w:r w:rsidRPr="00552D57">
        <w:rPr>
          <w:rFonts w:cs="Arial"/>
          <w:sz w:val="18"/>
          <w:szCs w:val="18"/>
        </w:rPr>
        <w:t>Capasso</w:t>
      </w:r>
      <w:proofErr w:type="spellEnd"/>
      <w:r w:rsidRPr="00552D57">
        <w:rPr>
          <w:rFonts w:cs="Arial"/>
          <w:sz w:val="18"/>
          <w:szCs w:val="18"/>
        </w:rPr>
        <w:t xml:space="preserve"> L., </w:t>
      </w:r>
      <w:proofErr w:type="spellStart"/>
      <w:r w:rsidRPr="00552D57">
        <w:rPr>
          <w:rFonts w:cs="Arial"/>
          <w:sz w:val="18"/>
          <w:szCs w:val="18"/>
        </w:rPr>
        <w:t>Longhin</w:t>
      </w:r>
      <w:proofErr w:type="spellEnd"/>
      <w:r w:rsidRPr="00552D57">
        <w:rPr>
          <w:rFonts w:cs="Arial"/>
          <w:sz w:val="18"/>
          <w:szCs w:val="18"/>
        </w:rPr>
        <w:t xml:space="preserve"> E.,  </w:t>
      </w:r>
      <w:proofErr w:type="spellStart"/>
      <w:r w:rsidRPr="00552D57">
        <w:rPr>
          <w:rFonts w:cs="Arial"/>
          <w:sz w:val="18"/>
          <w:szCs w:val="18"/>
        </w:rPr>
        <w:t>Caloni</w:t>
      </w:r>
      <w:proofErr w:type="spellEnd"/>
      <w:r w:rsidRPr="00552D57">
        <w:rPr>
          <w:rFonts w:cs="Arial"/>
          <w:sz w:val="18"/>
          <w:szCs w:val="18"/>
        </w:rPr>
        <w:t xml:space="preserve"> F., </w:t>
      </w:r>
      <w:proofErr w:type="spellStart"/>
      <w:r w:rsidRPr="00552D57">
        <w:rPr>
          <w:rFonts w:cs="Arial"/>
          <w:sz w:val="18"/>
          <w:szCs w:val="18"/>
        </w:rPr>
        <w:t>Camatini</w:t>
      </w:r>
      <w:proofErr w:type="spellEnd"/>
      <w:r w:rsidRPr="00552D57">
        <w:rPr>
          <w:rFonts w:cs="Arial"/>
          <w:sz w:val="18"/>
          <w:szCs w:val="18"/>
        </w:rPr>
        <w:t xml:space="preserve"> M.,</w:t>
      </w:r>
      <w:r w:rsidRPr="00741113">
        <w:rPr>
          <w:rFonts w:cs="Arial"/>
          <w:sz w:val="18"/>
          <w:szCs w:val="18"/>
          <w:lang w:val="en-US"/>
        </w:rPr>
        <w:t xml:space="preserve"> </w:t>
      </w:r>
      <w:proofErr w:type="spellStart"/>
      <w:r w:rsidRPr="00552D57">
        <w:rPr>
          <w:rFonts w:cs="Arial"/>
          <w:sz w:val="18"/>
          <w:szCs w:val="18"/>
        </w:rPr>
        <w:t>Gualtieri</w:t>
      </w:r>
      <w:proofErr w:type="spellEnd"/>
      <w:r w:rsidRPr="00552D57">
        <w:rPr>
          <w:rFonts w:cs="Arial"/>
          <w:sz w:val="18"/>
          <w:szCs w:val="18"/>
        </w:rPr>
        <w:t xml:space="preserve"> M. </w:t>
      </w:r>
      <w:r w:rsidRPr="00741113">
        <w:rPr>
          <w:rFonts w:cs="Arial"/>
          <w:sz w:val="18"/>
          <w:szCs w:val="18"/>
          <w:lang w:val="en-US"/>
        </w:rPr>
        <w:t>Synergistic inflammatory effect of PM10 with mycotoxin</w:t>
      </w:r>
      <w:r>
        <w:rPr>
          <w:rFonts w:cs="Arial"/>
          <w:sz w:val="18"/>
          <w:szCs w:val="18"/>
          <w:lang w:val="en-US"/>
        </w:rPr>
        <w:t xml:space="preserve"> </w:t>
      </w:r>
      <w:proofErr w:type="spellStart"/>
      <w:r w:rsidRPr="00741113">
        <w:rPr>
          <w:rFonts w:cs="Arial"/>
          <w:sz w:val="18"/>
          <w:szCs w:val="18"/>
          <w:lang w:val="en-US"/>
        </w:rPr>
        <w:t>deoxynivalenol</w:t>
      </w:r>
      <w:proofErr w:type="spellEnd"/>
      <w:r w:rsidRPr="00741113">
        <w:rPr>
          <w:rFonts w:cs="Arial"/>
          <w:sz w:val="18"/>
          <w:szCs w:val="18"/>
          <w:lang w:val="en-US"/>
        </w:rPr>
        <w:t xml:space="preserve"> on human lung epithelial cells</w:t>
      </w:r>
      <w:r>
        <w:rPr>
          <w:rFonts w:cs="Arial"/>
          <w:sz w:val="18"/>
          <w:szCs w:val="18"/>
          <w:lang w:val="en-US"/>
        </w:rPr>
        <w:t xml:space="preserve">. </w:t>
      </w:r>
    </w:p>
    <w:p w:rsidR="00741113" w:rsidRPr="00552D57" w:rsidRDefault="00741113" w:rsidP="00741113">
      <w:pPr>
        <w:pStyle w:val="ECVText"/>
        <w:rPr>
          <w:rFonts w:cs="Arial"/>
          <w:sz w:val="18"/>
          <w:szCs w:val="18"/>
          <w:lang w:val="it-IT"/>
        </w:rPr>
      </w:pPr>
      <w:proofErr w:type="spellStart"/>
      <w:r w:rsidRPr="00552D57">
        <w:rPr>
          <w:rFonts w:cs="Arial"/>
          <w:sz w:val="18"/>
          <w:szCs w:val="18"/>
          <w:lang w:val="it-IT"/>
        </w:rPr>
        <w:t>Toxicon</w:t>
      </w:r>
      <w:proofErr w:type="spellEnd"/>
      <w:r w:rsidRPr="00552D57">
        <w:rPr>
          <w:rFonts w:cs="Arial"/>
          <w:sz w:val="18"/>
          <w:szCs w:val="18"/>
          <w:lang w:val="it-IT"/>
        </w:rPr>
        <w:t xml:space="preserve"> 104 (2015) 65-72</w:t>
      </w:r>
    </w:p>
    <w:p w:rsidR="00422770" w:rsidRPr="00552D57" w:rsidRDefault="00422770" w:rsidP="00741113">
      <w:pPr>
        <w:pStyle w:val="ECVText"/>
        <w:rPr>
          <w:rFonts w:cs="Arial"/>
          <w:sz w:val="18"/>
          <w:szCs w:val="18"/>
          <w:lang w:val="it-IT"/>
        </w:rPr>
      </w:pPr>
    </w:p>
    <w:p w:rsidR="00422770" w:rsidRDefault="00422770" w:rsidP="00741113">
      <w:pPr>
        <w:pStyle w:val="ECVText"/>
        <w:rPr>
          <w:rFonts w:cs="Arial"/>
          <w:sz w:val="18"/>
          <w:szCs w:val="18"/>
          <w:lang w:val="it-IT"/>
        </w:rPr>
      </w:pPr>
      <w:r w:rsidRPr="00552D57">
        <w:rPr>
          <w:rFonts w:cs="Arial"/>
          <w:sz w:val="18"/>
          <w:szCs w:val="18"/>
          <w:lang w:val="it-IT"/>
        </w:rPr>
        <w:t xml:space="preserve">31) </w:t>
      </w:r>
      <w:proofErr w:type="spellStart"/>
      <w:r>
        <w:rPr>
          <w:rFonts w:cs="Arial"/>
          <w:sz w:val="18"/>
          <w:szCs w:val="18"/>
          <w:lang w:val="it-IT"/>
        </w:rPr>
        <w:t>Longhin</w:t>
      </w:r>
      <w:proofErr w:type="spellEnd"/>
      <w:r>
        <w:rPr>
          <w:rFonts w:cs="Arial"/>
          <w:sz w:val="18"/>
          <w:szCs w:val="18"/>
          <w:lang w:val="it-IT"/>
        </w:rPr>
        <w:t xml:space="preserve"> E.,  </w:t>
      </w:r>
      <w:r w:rsidRPr="004F6EE8">
        <w:rPr>
          <w:rFonts w:cs="Arial"/>
          <w:sz w:val="18"/>
          <w:szCs w:val="18"/>
          <w:lang w:val="it-IT"/>
        </w:rPr>
        <w:t xml:space="preserve">Capasso L., </w:t>
      </w:r>
      <w:r>
        <w:rPr>
          <w:rFonts w:cs="Arial"/>
          <w:sz w:val="18"/>
          <w:szCs w:val="18"/>
          <w:lang w:val="it-IT"/>
        </w:rPr>
        <w:t>Battaglia C.</w:t>
      </w:r>
      <w:r w:rsidRPr="00422770">
        <w:rPr>
          <w:rFonts w:cs="Arial"/>
          <w:sz w:val="18"/>
          <w:szCs w:val="18"/>
          <w:lang w:val="it-IT"/>
        </w:rPr>
        <w:t xml:space="preserve">, Proverbio </w:t>
      </w:r>
      <w:r>
        <w:rPr>
          <w:rFonts w:cs="Arial"/>
          <w:sz w:val="18"/>
          <w:szCs w:val="18"/>
          <w:lang w:val="it-IT"/>
        </w:rPr>
        <w:t>MC.</w:t>
      </w:r>
      <w:r w:rsidRPr="00422770">
        <w:rPr>
          <w:rFonts w:cs="Arial"/>
          <w:sz w:val="18"/>
          <w:szCs w:val="18"/>
          <w:lang w:val="it-IT"/>
        </w:rPr>
        <w:t xml:space="preserve">, Cosentino </w:t>
      </w:r>
      <w:r>
        <w:rPr>
          <w:rFonts w:cs="Arial"/>
          <w:sz w:val="18"/>
          <w:szCs w:val="18"/>
          <w:lang w:val="it-IT"/>
        </w:rPr>
        <w:t>C.</w:t>
      </w:r>
      <w:r w:rsidRPr="00422770">
        <w:rPr>
          <w:rFonts w:cs="Arial"/>
          <w:sz w:val="18"/>
          <w:szCs w:val="18"/>
          <w:lang w:val="it-IT"/>
        </w:rPr>
        <w:t xml:space="preserve">, </w:t>
      </w:r>
      <w:r>
        <w:rPr>
          <w:rFonts w:cs="Arial"/>
          <w:sz w:val="18"/>
          <w:szCs w:val="18"/>
          <w:lang w:val="it-IT"/>
        </w:rPr>
        <w:t>C</w:t>
      </w:r>
      <w:r w:rsidRPr="00422770">
        <w:rPr>
          <w:rFonts w:cs="Arial"/>
          <w:sz w:val="18"/>
          <w:szCs w:val="18"/>
          <w:lang w:val="it-IT"/>
        </w:rPr>
        <w:t xml:space="preserve">ifola </w:t>
      </w:r>
      <w:r>
        <w:rPr>
          <w:rFonts w:cs="Arial"/>
          <w:sz w:val="18"/>
          <w:szCs w:val="18"/>
          <w:lang w:val="it-IT"/>
        </w:rPr>
        <w:t>I.</w:t>
      </w:r>
      <w:r w:rsidRPr="00422770">
        <w:rPr>
          <w:rFonts w:cs="Arial"/>
          <w:sz w:val="18"/>
          <w:szCs w:val="18"/>
          <w:lang w:val="it-IT"/>
        </w:rPr>
        <w:t xml:space="preserve">, Mangano </w:t>
      </w:r>
      <w:r>
        <w:rPr>
          <w:rFonts w:cs="Arial"/>
          <w:sz w:val="18"/>
          <w:szCs w:val="18"/>
          <w:lang w:val="it-IT"/>
        </w:rPr>
        <w:t>E.</w:t>
      </w:r>
      <w:r w:rsidRPr="00422770">
        <w:rPr>
          <w:rFonts w:cs="Arial"/>
          <w:sz w:val="18"/>
          <w:szCs w:val="18"/>
          <w:lang w:val="it-IT"/>
        </w:rPr>
        <w:t xml:space="preserve">, </w:t>
      </w:r>
      <w:proofErr w:type="spellStart"/>
      <w:r>
        <w:rPr>
          <w:rFonts w:cs="Arial"/>
          <w:sz w:val="18"/>
          <w:szCs w:val="18"/>
          <w:lang w:val="it-IT"/>
        </w:rPr>
        <w:t>Camatini</w:t>
      </w:r>
      <w:proofErr w:type="spellEnd"/>
      <w:r>
        <w:rPr>
          <w:rFonts w:cs="Arial"/>
          <w:sz w:val="18"/>
          <w:szCs w:val="18"/>
          <w:lang w:val="it-IT"/>
        </w:rPr>
        <w:t xml:space="preserve"> M.,</w:t>
      </w:r>
      <w:r w:rsidRPr="00552D57">
        <w:rPr>
          <w:rFonts w:cs="Arial"/>
          <w:sz w:val="18"/>
          <w:szCs w:val="18"/>
          <w:lang w:val="it-IT"/>
        </w:rPr>
        <w:t xml:space="preserve"> </w:t>
      </w:r>
      <w:r w:rsidRPr="004F6EE8">
        <w:rPr>
          <w:rFonts w:cs="Arial"/>
          <w:sz w:val="18"/>
          <w:szCs w:val="18"/>
          <w:lang w:val="it-IT"/>
        </w:rPr>
        <w:t>Gualtieri M.</w:t>
      </w:r>
      <w:r>
        <w:rPr>
          <w:rFonts w:cs="Arial"/>
          <w:sz w:val="18"/>
          <w:szCs w:val="18"/>
          <w:lang w:val="it-IT"/>
        </w:rPr>
        <w:t xml:space="preserve"> </w:t>
      </w:r>
    </w:p>
    <w:p w:rsidR="00422770" w:rsidRDefault="00422770" w:rsidP="00741113">
      <w:pPr>
        <w:pStyle w:val="ECVText"/>
        <w:rPr>
          <w:rFonts w:cs="Arial"/>
          <w:sz w:val="18"/>
          <w:szCs w:val="18"/>
          <w:lang w:val="en-US"/>
        </w:rPr>
      </w:pPr>
      <w:r w:rsidRPr="00422770">
        <w:rPr>
          <w:rFonts w:cs="Arial"/>
          <w:sz w:val="18"/>
          <w:szCs w:val="18"/>
          <w:lang w:val="en-US"/>
        </w:rPr>
        <w:t>Integrative transcriptomic and protein analysis of human bronchialBEAS-2B exposed to seasonal urban particulate matter</w:t>
      </w:r>
    </w:p>
    <w:p w:rsidR="00422770" w:rsidRPr="00D90683" w:rsidRDefault="00422770" w:rsidP="00741113">
      <w:pPr>
        <w:pStyle w:val="ECVText"/>
        <w:rPr>
          <w:rFonts w:cs="Arial"/>
          <w:sz w:val="18"/>
          <w:szCs w:val="18"/>
          <w:lang w:val="en-US"/>
        </w:rPr>
      </w:pPr>
      <w:r w:rsidRPr="00D90683">
        <w:rPr>
          <w:rFonts w:cs="Arial"/>
          <w:sz w:val="18"/>
          <w:szCs w:val="18"/>
          <w:lang w:val="en-US"/>
        </w:rPr>
        <w:t>E</w:t>
      </w:r>
      <w:r w:rsidR="00D90683" w:rsidRPr="00D90683">
        <w:rPr>
          <w:rFonts w:cs="Arial"/>
          <w:sz w:val="18"/>
          <w:szCs w:val="18"/>
          <w:lang w:val="en-US"/>
        </w:rPr>
        <w:t xml:space="preserve">nvironmental Pollution, </w:t>
      </w:r>
      <w:r w:rsidR="00BF0366">
        <w:rPr>
          <w:rFonts w:cs="Arial"/>
          <w:sz w:val="18"/>
          <w:szCs w:val="18"/>
          <w:lang w:val="en-US"/>
        </w:rPr>
        <w:t>209 (2016) 87-</w:t>
      </w:r>
      <w:r w:rsidR="00D90683" w:rsidRPr="00D90683">
        <w:rPr>
          <w:rFonts w:cs="Arial"/>
          <w:sz w:val="18"/>
          <w:szCs w:val="18"/>
          <w:lang w:val="en-US"/>
        </w:rPr>
        <w:t>98</w:t>
      </w:r>
    </w:p>
    <w:p w:rsidR="00D90683" w:rsidRPr="00D90683" w:rsidRDefault="00D90683" w:rsidP="00741113">
      <w:pPr>
        <w:pStyle w:val="ECVText"/>
        <w:rPr>
          <w:rFonts w:cs="Arial"/>
          <w:sz w:val="18"/>
          <w:szCs w:val="18"/>
          <w:lang w:val="en-US"/>
        </w:rPr>
      </w:pPr>
    </w:p>
    <w:p w:rsidR="00D90683" w:rsidRPr="00D90683" w:rsidRDefault="00D90683" w:rsidP="00D90683">
      <w:pPr>
        <w:pStyle w:val="ECVText"/>
        <w:tabs>
          <w:tab w:val="left" w:pos="4435"/>
        </w:tabs>
        <w:rPr>
          <w:rFonts w:cs="Arial"/>
          <w:sz w:val="18"/>
          <w:szCs w:val="18"/>
          <w:lang w:val="en-US"/>
        </w:rPr>
      </w:pPr>
      <w:r w:rsidRPr="00D90683">
        <w:rPr>
          <w:rFonts w:cs="Arial"/>
          <w:sz w:val="18"/>
          <w:szCs w:val="18"/>
          <w:lang w:val="en-US"/>
        </w:rPr>
        <w:lastRenderedPageBreak/>
        <w:t xml:space="preserve">32) </w:t>
      </w:r>
      <w:proofErr w:type="spellStart"/>
      <w:r>
        <w:rPr>
          <w:rFonts w:cs="Arial"/>
          <w:sz w:val="18"/>
          <w:szCs w:val="18"/>
          <w:lang w:val="en-US"/>
        </w:rPr>
        <w:t>Lucotti</w:t>
      </w:r>
      <w:proofErr w:type="spellEnd"/>
      <w:r>
        <w:rPr>
          <w:rFonts w:cs="Arial"/>
          <w:sz w:val="18"/>
          <w:szCs w:val="18"/>
          <w:lang w:val="en-US"/>
        </w:rPr>
        <w:t xml:space="preserve"> A., </w:t>
      </w:r>
      <w:proofErr w:type="spellStart"/>
      <w:r>
        <w:rPr>
          <w:rFonts w:cs="Arial"/>
          <w:sz w:val="18"/>
          <w:szCs w:val="18"/>
          <w:lang w:val="en-US"/>
        </w:rPr>
        <w:t>Catelani</w:t>
      </w:r>
      <w:proofErr w:type="spellEnd"/>
      <w:r>
        <w:rPr>
          <w:rFonts w:cs="Arial"/>
          <w:sz w:val="18"/>
          <w:szCs w:val="18"/>
          <w:lang w:val="en-US"/>
        </w:rPr>
        <w:t xml:space="preserve"> T., </w:t>
      </w:r>
      <w:proofErr w:type="spellStart"/>
      <w:r>
        <w:rPr>
          <w:rFonts w:cs="Arial"/>
          <w:sz w:val="18"/>
          <w:szCs w:val="18"/>
          <w:lang w:val="en-US"/>
        </w:rPr>
        <w:t>Ciriello</w:t>
      </w:r>
      <w:proofErr w:type="spellEnd"/>
      <w:r>
        <w:rPr>
          <w:rFonts w:cs="Arial"/>
          <w:sz w:val="18"/>
          <w:szCs w:val="18"/>
          <w:lang w:val="en-US"/>
        </w:rPr>
        <w:t xml:space="preserve"> F., </w:t>
      </w:r>
      <w:proofErr w:type="spellStart"/>
      <w:r>
        <w:rPr>
          <w:rFonts w:cs="Arial"/>
          <w:sz w:val="18"/>
          <w:szCs w:val="18"/>
          <w:lang w:val="en-US"/>
        </w:rPr>
        <w:t>Gualtieri</w:t>
      </w:r>
      <w:proofErr w:type="spellEnd"/>
      <w:r>
        <w:rPr>
          <w:rFonts w:cs="Arial"/>
          <w:sz w:val="18"/>
          <w:szCs w:val="18"/>
          <w:lang w:val="en-US"/>
        </w:rPr>
        <w:t xml:space="preserve"> M., </w:t>
      </w:r>
      <w:proofErr w:type="spellStart"/>
      <w:r>
        <w:rPr>
          <w:rFonts w:cs="Arial"/>
          <w:sz w:val="18"/>
          <w:szCs w:val="18"/>
          <w:lang w:val="en-US"/>
        </w:rPr>
        <w:t>Parenti</w:t>
      </w:r>
      <w:proofErr w:type="spellEnd"/>
      <w:r>
        <w:rPr>
          <w:rFonts w:cs="Arial"/>
          <w:sz w:val="18"/>
          <w:szCs w:val="18"/>
          <w:lang w:val="en-US"/>
        </w:rPr>
        <w:t xml:space="preserve"> P., </w:t>
      </w:r>
      <w:proofErr w:type="spellStart"/>
      <w:r>
        <w:rPr>
          <w:rFonts w:cs="Arial"/>
          <w:sz w:val="18"/>
          <w:szCs w:val="18"/>
          <w:lang w:val="en-US"/>
        </w:rPr>
        <w:t>Camatini</w:t>
      </w:r>
      <w:proofErr w:type="spellEnd"/>
      <w:r>
        <w:rPr>
          <w:rFonts w:cs="Arial"/>
          <w:sz w:val="18"/>
          <w:szCs w:val="18"/>
          <w:lang w:val="en-US"/>
        </w:rPr>
        <w:t xml:space="preserve"> M., </w:t>
      </w:r>
      <w:proofErr w:type="spellStart"/>
      <w:r>
        <w:rPr>
          <w:rFonts w:cs="Arial"/>
          <w:sz w:val="18"/>
          <w:szCs w:val="18"/>
          <w:lang w:val="en-US"/>
        </w:rPr>
        <w:t>Zerbi</w:t>
      </w:r>
      <w:proofErr w:type="spellEnd"/>
      <w:r>
        <w:rPr>
          <w:rFonts w:cs="Arial"/>
          <w:sz w:val="18"/>
          <w:szCs w:val="18"/>
          <w:lang w:val="en-US"/>
        </w:rPr>
        <w:t xml:space="preserve"> G. </w:t>
      </w:r>
      <w:r w:rsidRPr="00D90683">
        <w:rPr>
          <w:rFonts w:cs="Arial"/>
          <w:sz w:val="18"/>
          <w:szCs w:val="18"/>
          <w:lang w:val="en-US"/>
        </w:rPr>
        <w:t>Resonant Raman-based cytochrome C biosensor</w:t>
      </w:r>
      <w:r>
        <w:rPr>
          <w:rFonts w:cs="Arial"/>
          <w:sz w:val="18"/>
          <w:szCs w:val="18"/>
          <w:lang w:val="en-US"/>
        </w:rPr>
        <w:t xml:space="preserve"> </w:t>
      </w:r>
      <w:r w:rsidRPr="00D90683">
        <w:rPr>
          <w:rFonts w:cs="Arial"/>
          <w:sz w:val="18"/>
          <w:szCs w:val="18"/>
          <w:lang w:val="en-US"/>
        </w:rPr>
        <w:t>as a tool for evaluating the oxidative properties</w:t>
      </w:r>
      <w:r>
        <w:rPr>
          <w:rFonts w:cs="Arial"/>
          <w:sz w:val="18"/>
          <w:szCs w:val="18"/>
          <w:lang w:val="en-US"/>
        </w:rPr>
        <w:t xml:space="preserve"> </w:t>
      </w:r>
      <w:r w:rsidRPr="00D90683">
        <w:rPr>
          <w:rFonts w:cs="Arial"/>
          <w:sz w:val="18"/>
          <w:szCs w:val="18"/>
          <w:lang w:val="en-US"/>
        </w:rPr>
        <w:t>of the diesel exhaust particulate matter</w:t>
      </w:r>
      <w:r>
        <w:rPr>
          <w:rFonts w:cs="Arial"/>
          <w:sz w:val="18"/>
          <w:szCs w:val="18"/>
          <w:lang w:val="en-US"/>
        </w:rPr>
        <w:t xml:space="preserve">. </w:t>
      </w:r>
      <w:r w:rsidRPr="00D90683">
        <w:rPr>
          <w:rFonts w:cs="Arial"/>
          <w:sz w:val="18"/>
          <w:szCs w:val="18"/>
          <w:lang w:val="en-US"/>
        </w:rPr>
        <w:t xml:space="preserve">J. Raman </w:t>
      </w:r>
      <w:proofErr w:type="spellStart"/>
      <w:r w:rsidRPr="00D90683">
        <w:rPr>
          <w:rFonts w:cs="Arial"/>
          <w:sz w:val="18"/>
          <w:szCs w:val="18"/>
          <w:lang w:val="en-US"/>
        </w:rPr>
        <w:t>Spectrosc</w:t>
      </w:r>
      <w:proofErr w:type="spellEnd"/>
      <w:r w:rsidRPr="00D90683">
        <w:rPr>
          <w:rFonts w:cs="Arial"/>
          <w:sz w:val="18"/>
          <w:szCs w:val="18"/>
          <w:lang w:val="en-US"/>
        </w:rPr>
        <w:t>. (2016)</w:t>
      </w:r>
      <w:r>
        <w:rPr>
          <w:rFonts w:cs="Arial"/>
          <w:sz w:val="18"/>
          <w:szCs w:val="18"/>
          <w:lang w:val="en-US"/>
        </w:rPr>
        <w:t xml:space="preserve"> </w:t>
      </w:r>
      <w:r w:rsidRPr="00D90683">
        <w:rPr>
          <w:rFonts w:cs="Arial"/>
          <w:sz w:val="18"/>
          <w:szCs w:val="18"/>
          <w:lang w:val="en-US"/>
        </w:rPr>
        <w:t>DOI 10.1002/jrs.4905</w:t>
      </w:r>
    </w:p>
    <w:p w:rsidR="00D90683" w:rsidRPr="00D90683" w:rsidRDefault="00D90683" w:rsidP="00741113">
      <w:pPr>
        <w:pStyle w:val="ECVText"/>
        <w:rPr>
          <w:rFonts w:cs="Arial"/>
          <w:sz w:val="18"/>
          <w:szCs w:val="18"/>
          <w:lang w:val="en-US"/>
        </w:rPr>
      </w:pPr>
    </w:p>
    <w:p w:rsidR="00D90683" w:rsidRDefault="00D90683" w:rsidP="00BF0366">
      <w:pPr>
        <w:pStyle w:val="ECVText"/>
        <w:rPr>
          <w:rFonts w:cs="Arial"/>
          <w:sz w:val="18"/>
          <w:szCs w:val="18"/>
          <w:lang w:val="fr-FR"/>
        </w:rPr>
      </w:pPr>
      <w:r w:rsidRPr="00D90683">
        <w:rPr>
          <w:rFonts w:cs="Arial"/>
          <w:sz w:val="18"/>
          <w:szCs w:val="18"/>
          <w:lang w:val="en-US"/>
        </w:rPr>
        <w:t>33)</w:t>
      </w:r>
      <w:r>
        <w:rPr>
          <w:rFonts w:cs="Arial"/>
          <w:sz w:val="18"/>
          <w:szCs w:val="18"/>
          <w:lang w:val="en-US"/>
        </w:rPr>
        <w:t xml:space="preserve"> </w:t>
      </w:r>
      <w:proofErr w:type="spellStart"/>
      <w:r w:rsidR="00BF0366">
        <w:rPr>
          <w:rFonts w:cs="Arial"/>
          <w:sz w:val="18"/>
          <w:szCs w:val="18"/>
          <w:lang w:val="en-US"/>
        </w:rPr>
        <w:t>Longhin</w:t>
      </w:r>
      <w:proofErr w:type="spellEnd"/>
      <w:r w:rsidR="00BF0366">
        <w:rPr>
          <w:rFonts w:cs="Arial"/>
          <w:sz w:val="18"/>
          <w:szCs w:val="18"/>
          <w:lang w:val="en-US"/>
        </w:rPr>
        <w:t xml:space="preserve"> E., </w:t>
      </w:r>
      <w:proofErr w:type="spellStart"/>
      <w:r w:rsidR="00BF0366">
        <w:rPr>
          <w:rFonts w:cs="Arial"/>
          <w:sz w:val="18"/>
          <w:szCs w:val="18"/>
          <w:lang w:val="en-US"/>
        </w:rPr>
        <w:t>Gualtieri</w:t>
      </w:r>
      <w:proofErr w:type="spellEnd"/>
      <w:r w:rsidR="00BF0366">
        <w:rPr>
          <w:rFonts w:cs="Arial"/>
          <w:sz w:val="18"/>
          <w:szCs w:val="18"/>
          <w:lang w:val="en-US"/>
        </w:rPr>
        <w:t xml:space="preserve"> M., </w:t>
      </w:r>
      <w:proofErr w:type="spellStart"/>
      <w:r w:rsidR="00BF0366">
        <w:rPr>
          <w:rFonts w:cs="Arial"/>
          <w:sz w:val="18"/>
          <w:szCs w:val="18"/>
          <w:lang w:val="en-US"/>
        </w:rPr>
        <w:t>Capasso</w:t>
      </w:r>
      <w:proofErr w:type="spellEnd"/>
      <w:r w:rsidR="00BF0366">
        <w:rPr>
          <w:rFonts w:cs="Arial"/>
          <w:sz w:val="18"/>
          <w:szCs w:val="18"/>
          <w:lang w:val="en-US"/>
        </w:rPr>
        <w:t xml:space="preserve"> L., </w:t>
      </w:r>
      <w:proofErr w:type="spellStart"/>
      <w:r w:rsidR="00BF0366">
        <w:rPr>
          <w:rFonts w:cs="Arial"/>
          <w:sz w:val="18"/>
          <w:szCs w:val="18"/>
          <w:lang w:val="en-US"/>
        </w:rPr>
        <w:t>Bengalli</w:t>
      </w:r>
      <w:proofErr w:type="spellEnd"/>
      <w:r w:rsidR="00BF0366">
        <w:rPr>
          <w:rFonts w:cs="Arial"/>
          <w:sz w:val="18"/>
          <w:szCs w:val="18"/>
          <w:lang w:val="en-US"/>
        </w:rPr>
        <w:t xml:space="preserve"> R., </w:t>
      </w:r>
      <w:proofErr w:type="spellStart"/>
      <w:r w:rsidR="00BF0366">
        <w:rPr>
          <w:rFonts w:cs="Arial"/>
          <w:sz w:val="18"/>
          <w:szCs w:val="18"/>
          <w:lang w:val="en-US"/>
        </w:rPr>
        <w:t>Mollerup</w:t>
      </w:r>
      <w:proofErr w:type="spellEnd"/>
      <w:r w:rsidR="00BF0366">
        <w:rPr>
          <w:rFonts w:cs="Arial"/>
          <w:sz w:val="18"/>
          <w:szCs w:val="18"/>
          <w:lang w:val="en-US"/>
        </w:rPr>
        <w:t xml:space="preserve"> S., </w:t>
      </w:r>
      <w:proofErr w:type="spellStart"/>
      <w:r w:rsidR="00BF0366">
        <w:rPr>
          <w:rFonts w:cs="Arial"/>
          <w:sz w:val="18"/>
          <w:szCs w:val="18"/>
          <w:lang w:val="en-US"/>
        </w:rPr>
        <w:t>Holme</w:t>
      </w:r>
      <w:proofErr w:type="spellEnd"/>
      <w:r w:rsidR="00BF0366">
        <w:rPr>
          <w:rFonts w:cs="Arial"/>
          <w:sz w:val="18"/>
          <w:szCs w:val="18"/>
          <w:lang w:val="en-US"/>
        </w:rPr>
        <w:t xml:space="preserve"> AJ., </w:t>
      </w:r>
      <w:proofErr w:type="spellStart"/>
      <w:r w:rsidR="00BF0366">
        <w:rPr>
          <w:rFonts w:cs="Arial"/>
          <w:sz w:val="18"/>
          <w:szCs w:val="18"/>
          <w:lang w:val="en-US"/>
        </w:rPr>
        <w:t>Ovrevik</w:t>
      </w:r>
      <w:proofErr w:type="spellEnd"/>
      <w:r w:rsidR="00BF0366">
        <w:rPr>
          <w:rFonts w:cs="Arial"/>
          <w:sz w:val="18"/>
          <w:szCs w:val="18"/>
          <w:lang w:val="en-US"/>
        </w:rPr>
        <w:t xml:space="preserve"> J., </w:t>
      </w:r>
      <w:proofErr w:type="spellStart"/>
      <w:r w:rsidR="00BF0366">
        <w:rPr>
          <w:rFonts w:cs="Arial"/>
          <w:sz w:val="18"/>
          <w:szCs w:val="18"/>
          <w:lang w:val="en-US"/>
        </w:rPr>
        <w:t>Casadei</w:t>
      </w:r>
      <w:proofErr w:type="spellEnd"/>
      <w:r w:rsidR="00BF0366">
        <w:rPr>
          <w:rFonts w:cs="Arial"/>
          <w:sz w:val="18"/>
          <w:szCs w:val="18"/>
          <w:lang w:val="en-US"/>
        </w:rPr>
        <w:t xml:space="preserve"> S., Di Benedetto C., </w:t>
      </w:r>
      <w:proofErr w:type="spellStart"/>
      <w:r w:rsidR="00BF0366">
        <w:rPr>
          <w:rFonts w:cs="Arial"/>
          <w:sz w:val="18"/>
          <w:szCs w:val="18"/>
          <w:lang w:val="en-US"/>
        </w:rPr>
        <w:t>Parenti</w:t>
      </w:r>
      <w:proofErr w:type="spellEnd"/>
      <w:r w:rsidR="00BF0366">
        <w:rPr>
          <w:rFonts w:cs="Arial"/>
          <w:sz w:val="18"/>
          <w:szCs w:val="18"/>
          <w:lang w:val="en-US"/>
        </w:rPr>
        <w:t xml:space="preserve"> P., </w:t>
      </w:r>
      <w:proofErr w:type="spellStart"/>
      <w:r w:rsidR="00BF0366">
        <w:rPr>
          <w:rFonts w:cs="Arial"/>
          <w:sz w:val="18"/>
          <w:szCs w:val="18"/>
          <w:lang w:val="en-US"/>
        </w:rPr>
        <w:t>Camatini</w:t>
      </w:r>
      <w:proofErr w:type="spellEnd"/>
      <w:r w:rsidR="00BF0366">
        <w:rPr>
          <w:rFonts w:cs="Arial"/>
          <w:sz w:val="18"/>
          <w:szCs w:val="18"/>
          <w:lang w:val="en-US"/>
        </w:rPr>
        <w:t xml:space="preserve"> M. </w:t>
      </w:r>
      <w:r w:rsidR="00BF0366" w:rsidRPr="00BF0366">
        <w:rPr>
          <w:rFonts w:cs="Arial"/>
          <w:sz w:val="18"/>
          <w:szCs w:val="18"/>
          <w:lang w:val="en-US"/>
        </w:rPr>
        <w:t>Physico-chemical properties and biological effects of diesel and</w:t>
      </w:r>
      <w:r w:rsidR="00BF0366">
        <w:rPr>
          <w:rFonts w:cs="Arial"/>
          <w:sz w:val="18"/>
          <w:szCs w:val="18"/>
          <w:lang w:val="en-US"/>
        </w:rPr>
        <w:t xml:space="preserve"> </w:t>
      </w:r>
      <w:r w:rsidR="00BF0366" w:rsidRPr="00BF0366">
        <w:rPr>
          <w:rFonts w:cs="Arial"/>
          <w:sz w:val="18"/>
          <w:szCs w:val="18"/>
          <w:lang w:val="en-US"/>
        </w:rPr>
        <w:t>biomass particles</w:t>
      </w:r>
      <w:r w:rsidR="00BF0366">
        <w:rPr>
          <w:rFonts w:cs="Arial"/>
          <w:sz w:val="18"/>
          <w:szCs w:val="18"/>
          <w:lang w:val="en-US"/>
        </w:rPr>
        <w:t xml:space="preserve">. </w:t>
      </w:r>
      <w:proofErr w:type="spellStart"/>
      <w:r w:rsidR="00BF0366" w:rsidRPr="00FF3CD4">
        <w:rPr>
          <w:rFonts w:cs="Arial"/>
          <w:sz w:val="18"/>
          <w:szCs w:val="18"/>
          <w:lang w:val="fr-FR"/>
        </w:rPr>
        <w:t>Environmental</w:t>
      </w:r>
      <w:proofErr w:type="spellEnd"/>
      <w:r w:rsidR="00BF0366" w:rsidRPr="00FF3CD4">
        <w:rPr>
          <w:rFonts w:cs="Arial"/>
          <w:sz w:val="18"/>
          <w:szCs w:val="18"/>
          <w:lang w:val="fr-FR"/>
        </w:rPr>
        <w:t xml:space="preserve"> Pollution 215 (2016) 366-375</w:t>
      </w:r>
    </w:p>
    <w:p w:rsidR="00B04DF7" w:rsidRDefault="00B04DF7" w:rsidP="00BF0366">
      <w:pPr>
        <w:pStyle w:val="ECVText"/>
        <w:rPr>
          <w:rFonts w:cs="Arial"/>
          <w:sz w:val="18"/>
          <w:szCs w:val="18"/>
          <w:lang w:val="fr-FR"/>
        </w:rPr>
      </w:pPr>
    </w:p>
    <w:p w:rsidR="00B04DF7" w:rsidRPr="00FF3CD4" w:rsidRDefault="00B04DF7" w:rsidP="00BF0366">
      <w:pPr>
        <w:pStyle w:val="ECVText"/>
        <w:rPr>
          <w:rFonts w:cs="Arial"/>
          <w:sz w:val="18"/>
          <w:szCs w:val="18"/>
          <w:lang w:val="fr-FR"/>
        </w:rPr>
      </w:pPr>
      <w:r>
        <w:rPr>
          <w:rFonts w:cs="Arial"/>
          <w:sz w:val="18"/>
          <w:szCs w:val="18"/>
          <w:lang w:val="fr-FR"/>
        </w:rPr>
        <w:t xml:space="preserve">34) </w:t>
      </w:r>
      <w:proofErr w:type="spellStart"/>
      <w:r w:rsidR="00696058" w:rsidRPr="00696058">
        <w:rPr>
          <w:rFonts w:cs="Arial"/>
          <w:sz w:val="18"/>
          <w:szCs w:val="18"/>
          <w:lang w:val="fr-FR"/>
        </w:rPr>
        <w:t>Landkocz</w:t>
      </w:r>
      <w:proofErr w:type="spellEnd"/>
      <w:r w:rsidR="00696058" w:rsidRPr="00696058">
        <w:rPr>
          <w:rFonts w:cs="Arial"/>
          <w:sz w:val="18"/>
          <w:szCs w:val="18"/>
          <w:lang w:val="fr-FR"/>
        </w:rPr>
        <w:t xml:space="preserve"> Y., Ledoux F., André V., Cazier F., </w:t>
      </w:r>
      <w:proofErr w:type="spellStart"/>
      <w:r w:rsidR="00696058" w:rsidRPr="00696058">
        <w:rPr>
          <w:rFonts w:cs="Arial"/>
          <w:sz w:val="18"/>
          <w:szCs w:val="18"/>
          <w:lang w:val="fr-FR"/>
        </w:rPr>
        <w:t>Genevray</w:t>
      </w:r>
      <w:proofErr w:type="spellEnd"/>
      <w:r w:rsidR="00696058" w:rsidRPr="00696058">
        <w:rPr>
          <w:rFonts w:cs="Arial"/>
          <w:sz w:val="18"/>
          <w:szCs w:val="18"/>
          <w:lang w:val="fr-FR"/>
        </w:rPr>
        <w:t xml:space="preserve"> P., </w:t>
      </w:r>
      <w:proofErr w:type="spellStart"/>
      <w:r w:rsidR="00696058" w:rsidRPr="00696058">
        <w:rPr>
          <w:rFonts w:cs="Arial"/>
          <w:sz w:val="18"/>
          <w:szCs w:val="18"/>
          <w:lang w:val="fr-FR"/>
        </w:rPr>
        <w:t>Dewaele</w:t>
      </w:r>
      <w:proofErr w:type="spellEnd"/>
      <w:r w:rsidR="00696058" w:rsidRPr="00696058">
        <w:rPr>
          <w:rFonts w:cs="Arial"/>
          <w:sz w:val="18"/>
          <w:szCs w:val="18"/>
          <w:lang w:val="fr-FR"/>
        </w:rPr>
        <w:t xml:space="preserve"> D., Martin P.J., </w:t>
      </w:r>
      <w:proofErr w:type="spellStart"/>
      <w:r w:rsidR="00696058" w:rsidRPr="00696058">
        <w:rPr>
          <w:rFonts w:cs="Arial"/>
          <w:sz w:val="18"/>
          <w:szCs w:val="18"/>
          <w:lang w:val="fr-FR"/>
        </w:rPr>
        <w:t>Lepers</w:t>
      </w:r>
      <w:proofErr w:type="spellEnd"/>
      <w:r w:rsidR="00696058" w:rsidRPr="00696058">
        <w:rPr>
          <w:rFonts w:cs="Arial"/>
          <w:sz w:val="18"/>
          <w:szCs w:val="18"/>
          <w:lang w:val="fr-FR"/>
        </w:rPr>
        <w:t xml:space="preserve"> C., </w:t>
      </w:r>
      <w:proofErr w:type="spellStart"/>
      <w:r w:rsidR="00696058" w:rsidRPr="00696058">
        <w:rPr>
          <w:rFonts w:cs="Arial"/>
          <w:sz w:val="18"/>
          <w:szCs w:val="18"/>
          <w:lang w:val="fr-FR"/>
        </w:rPr>
        <w:t>Verdin</w:t>
      </w:r>
      <w:proofErr w:type="spellEnd"/>
      <w:r w:rsidR="00696058" w:rsidRPr="00696058">
        <w:rPr>
          <w:rFonts w:cs="Arial"/>
          <w:sz w:val="18"/>
          <w:szCs w:val="18"/>
          <w:lang w:val="fr-FR"/>
        </w:rPr>
        <w:t xml:space="preserve"> A., </w:t>
      </w:r>
      <w:proofErr w:type="spellStart"/>
      <w:r w:rsidR="00696058" w:rsidRPr="00696058">
        <w:rPr>
          <w:rFonts w:cs="Arial"/>
          <w:sz w:val="18"/>
          <w:szCs w:val="18"/>
          <w:lang w:val="fr-FR"/>
        </w:rPr>
        <w:t>Courcot</w:t>
      </w:r>
      <w:proofErr w:type="spellEnd"/>
      <w:r w:rsidR="00696058" w:rsidRPr="00696058">
        <w:rPr>
          <w:rFonts w:cs="Arial"/>
          <w:sz w:val="18"/>
          <w:szCs w:val="18"/>
          <w:lang w:val="fr-FR"/>
        </w:rPr>
        <w:t xml:space="preserve"> L., </w:t>
      </w:r>
      <w:proofErr w:type="spellStart"/>
      <w:r w:rsidR="00696058" w:rsidRPr="00696058">
        <w:rPr>
          <w:rFonts w:cs="Arial"/>
          <w:sz w:val="18"/>
          <w:szCs w:val="18"/>
          <w:lang w:val="fr-FR"/>
        </w:rPr>
        <w:t>Boushina</w:t>
      </w:r>
      <w:proofErr w:type="spellEnd"/>
      <w:r w:rsidR="00696058" w:rsidRPr="00696058">
        <w:rPr>
          <w:rFonts w:cs="Arial"/>
          <w:sz w:val="18"/>
          <w:szCs w:val="18"/>
          <w:lang w:val="fr-FR"/>
        </w:rPr>
        <w:t xml:space="preserve"> S., </w:t>
      </w:r>
      <w:proofErr w:type="spellStart"/>
      <w:r w:rsidR="00696058" w:rsidRPr="00696058">
        <w:rPr>
          <w:rFonts w:cs="Arial"/>
          <w:sz w:val="18"/>
          <w:szCs w:val="18"/>
          <w:lang w:val="fr-FR"/>
        </w:rPr>
        <w:t>Sichel</w:t>
      </w:r>
      <w:proofErr w:type="spellEnd"/>
      <w:r w:rsidR="00696058" w:rsidRPr="00696058">
        <w:rPr>
          <w:rFonts w:cs="Arial"/>
          <w:sz w:val="18"/>
          <w:szCs w:val="18"/>
          <w:lang w:val="fr-FR"/>
        </w:rPr>
        <w:t xml:space="preserve"> F., </w:t>
      </w:r>
      <w:proofErr w:type="spellStart"/>
      <w:r w:rsidR="00696058" w:rsidRPr="00696058">
        <w:rPr>
          <w:rFonts w:cs="Arial"/>
          <w:sz w:val="18"/>
          <w:szCs w:val="18"/>
          <w:lang w:val="fr-FR"/>
        </w:rPr>
        <w:t>Gualtieri</w:t>
      </w:r>
      <w:proofErr w:type="spellEnd"/>
      <w:r w:rsidR="00696058" w:rsidRPr="00696058">
        <w:rPr>
          <w:rFonts w:cs="Arial"/>
          <w:sz w:val="18"/>
          <w:szCs w:val="18"/>
          <w:lang w:val="fr-FR"/>
        </w:rPr>
        <w:t xml:space="preserve"> M., </w:t>
      </w:r>
      <w:proofErr w:type="spellStart"/>
      <w:r w:rsidR="00696058" w:rsidRPr="00696058">
        <w:rPr>
          <w:rFonts w:cs="Arial"/>
          <w:sz w:val="18"/>
          <w:szCs w:val="18"/>
          <w:lang w:val="fr-FR"/>
        </w:rPr>
        <w:t>Shirali</w:t>
      </w:r>
      <w:proofErr w:type="spellEnd"/>
      <w:r w:rsidR="00696058" w:rsidRPr="00696058">
        <w:rPr>
          <w:rFonts w:cs="Arial"/>
          <w:sz w:val="18"/>
          <w:szCs w:val="18"/>
          <w:lang w:val="fr-FR"/>
        </w:rPr>
        <w:t xml:space="preserve"> P., </w:t>
      </w:r>
      <w:proofErr w:type="spellStart"/>
      <w:r w:rsidR="00696058" w:rsidRPr="00696058">
        <w:rPr>
          <w:rFonts w:cs="Arial"/>
          <w:sz w:val="18"/>
          <w:szCs w:val="18"/>
          <w:lang w:val="fr-FR"/>
        </w:rPr>
        <w:t>Courcot</w:t>
      </w:r>
      <w:proofErr w:type="spellEnd"/>
      <w:r w:rsidR="00696058" w:rsidRPr="00696058">
        <w:rPr>
          <w:rFonts w:cs="Arial"/>
          <w:sz w:val="18"/>
          <w:szCs w:val="18"/>
          <w:lang w:val="fr-FR"/>
        </w:rPr>
        <w:t xml:space="preserve"> D., Billet S. Fine and ultrafine </w:t>
      </w:r>
      <w:proofErr w:type="spellStart"/>
      <w:r w:rsidR="00696058" w:rsidRPr="00696058">
        <w:rPr>
          <w:rFonts w:cs="Arial"/>
          <w:sz w:val="18"/>
          <w:szCs w:val="18"/>
          <w:lang w:val="fr-FR"/>
        </w:rPr>
        <w:t>atmospheric</w:t>
      </w:r>
      <w:proofErr w:type="spellEnd"/>
      <w:r w:rsidR="00696058" w:rsidRPr="00696058">
        <w:rPr>
          <w:rFonts w:cs="Arial"/>
          <w:sz w:val="18"/>
          <w:szCs w:val="18"/>
          <w:lang w:val="fr-FR"/>
        </w:rPr>
        <w:t xml:space="preserve"> </w:t>
      </w:r>
      <w:proofErr w:type="spellStart"/>
      <w:r w:rsidR="00696058" w:rsidRPr="00696058">
        <w:rPr>
          <w:rFonts w:cs="Arial"/>
          <w:sz w:val="18"/>
          <w:szCs w:val="18"/>
          <w:lang w:val="fr-FR"/>
        </w:rPr>
        <w:t>particulate</w:t>
      </w:r>
      <w:proofErr w:type="spellEnd"/>
      <w:r w:rsidR="00696058" w:rsidRPr="00696058">
        <w:rPr>
          <w:rFonts w:cs="Arial"/>
          <w:sz w:val="18"/>
          <w:szCs w:val="18"/>
          <w:lang w:val="fr-FR"/>
        </w:rPr>
        <w:t xml:space="preserve"> </w:t>
      </w:r>
      <w:proofErr w:type="spellStart"/>
      <w:r w:rsidR="00696058" w:rsidRPr="00696058">
        <w:rPr>
          <w:rFonts w:cs="Arial"/>
          <w:sz w:val="18"/>
          <w:szCs w:val="18"/>
          <w:lang w:val="fr-FR"/>
        </w:rPr>
        <w:t>matter</w:t>
      </w:r>
      <w:proofErr w:type="spellEnd"/>
      <w:r w:rsidR="00696058" w:rsidRPr="00696058">
        <w:rPr>
          <w:rFonts w:cs="Arial"/>
          <w:sz w:val="18"/>
          <w:szCs w:val="18"/>
          <w:lang w:val="fr-FR"/>
        </w:rPr>
        <w:t xml:space="preserve"> at a multi-</w:t>
      </w:r>
      <w:proofErr w:type="spellStart"/>
      <w:r w:rsidR="00696058" w:rsidRPr="00696058">
        <w:rPr>
          <w:rFonts w:cs="Arial"/>
          <w:sz w:val="18"/>
          <w:szCs w:val="18"/>
          <w:lang w:val="fr-FR"/>
        </w:rPr>
        <w:t>influenced</w:t>
      </w:r>
      <w:proofErr w:type="spellEnd"/>
      <w:r w:rsidR="00696058" w:rsidRPr="00696058">
        <w:rPr>
          <w:rFonts w:cs="Arial"/>
          <w:sz w:val="18"/>
          <w:szCs w:val="18"/>
          <w:lang w:val="fr-FR"/>
        </w:rPr>
        <w:t xml:space="preserve"> </w:t>
      </w:r>
      <w:proofErr w:type="spellStart"/>
      <w:r w:rsidR="00696058" w:rsidRPr="00696058">
        <w:rPr>
          <w:rFonts w:cs="Arial"/>
          <w:sz w:val="18"/>
          <w:szCs w:val="18"/>
          <w:lang w:val="fr-FR"/>
        </w:rPr>
        <w:t>urban</w:t>
      </w:r>
      <w:proofErr w:type="spellEnd"/>
      <w:r w:rsidR="00696058" w:rsidRPr="00696058">
        <w:rPr>
          <w:rFonts w:cs="Arial"/>
          <w:sz w:val="18"/>
          <w:szCs w:val="18"/>
          <w:lang w:val="fr-FR"/>
        </w:rPr>
        <w:t xml:space="preserve"> site: </w:t>
      </w:r>
      <w:proofErr w:type="spellStart"/>
      <w:r w:rsidR="00696058" w:rsidRPr="00696058">
        <w:rPr>
          <w:rFonts w:cs="Arial"/>
          <w:sz w:val="18"/>
          <w:szCs w:val="18"/>
          <w:lang w:val="fr-FR"/>
        </w:rPr>
        <w:t>Physicochemical</w:t>
      </w:r>
      <w:proofErr w:type="spellEnd"/>
      <w:r w:rsidR="00696058" w:rsidRPr="00696058">
        <w:rPr>
          <w:rFonts w:cs="Arial"/>
          <w:sz w:val="18"/>
          <w:szCs w:val="18"/>
          <w:lang w:val="fr-FR"/>
        </w:rPr>
        <w:t xml:space="preserve"> </w:t>
      </w:r>
      <w:proofErr w:type="spellStart"/>
      <w:r w:rsidR="00696058" w:rsidRPr="00696058">
        <w:rPr>
          <w:rFonts w:cs="Arial"/>
          <w:sz w:val="18"/>
          <w:szCs w:val="18"/>
          <w:lang w:val="fr-FR"/>
        </w:rPr>
        <w:t>characterization</w:t>
      </w:r>
      <w:proofErr w:type="spellEnd"/>
      <w:r w:rsidR="00696058" w:rsidRPr="00696058">
        <w:rPr>
          <w:rFonts w:cs="Arial"/>
          <w:sz w:val="18"/>
          <w:szCs w:val="18"/>
          <w:lang w:val="fr-FR"/>
        </w:rPr>
        <w:t xml:space="preserve">, </w:t>
      </w:r>
      <w:proofErr w:type="spellStart"/>
      <w:r w:rsidR="00696058" w:rsidRPr="00696058">
        <w:rPr>
          <w:rFonts w:cs="Arial"/>
          <w:sz w:val="18"/>
          <w:szCs w:val="18"/>
          <w:lang w:val="fr-FR"/>
        </w:rPr>
        <w:t>mutagenicity</w:t>
      </w:r>
      <w:proofErr w:type="spellEnd"/>
      <w:r w:rsidR="00696058" w:rsidRPr="00696058">
        <w:rPr>
          <w:rFonts w:cs="Arial"/>
          <w:sz w:val="18"/>
          <w:szCs w:val="18"/>
          <w:lang w:val="fr-FR"/>
        </w:rPr>
        <w:t xml:space="preserve"> and </w:t>
      </w:r>
      <w:proofErr w:type="spellStart"/>
      <w:r w:rsidR="00696058" w:rsidRPr="00696058">
        <w:rPr>
          <w:rFonts w:cs="Arial"/>
          <w:sz w:val="18"/>
          <w:szCs w:val="18"/>
          <w:lang w:val="fr-FR"/>
        </w:rPr>
        <w:t>cytotoxicity</w:t>
      </w:r>
      <w:proofErr w:type="spellEnd"/>
      <w:r w:rsidR="00696058" w:rsidRPr="00696058">
        <w:rPr>
          <w:rFonts w:cs="Arial"/>
          <w:sz w:val="18"/>
          <w:szCs w:val="18"/>
          <w:lang w:val="fr-FR"/>
        </w:rPr>
        <w:t xml:space="preserve">. </w:t>
      </w:r>
      <w:proofErr w:type="spellStart"/>
      <w:r w:rsidR="00696058" w:rsidRPr="00696058">
        <w:rPr>
          <w:rFonts w:cs="Arial"/>
          <w:sz w:val="18"/>
          <w:szCs w:val="18"/>
          <w:lang w:val="fr-FR"/>
        </w:rPr>
        <w:t>Environmental</w:t>
      </w:r>
      <w:proofErr w:type="spellEnd"/>
      <w:r w:rsidR="00696058" w:rsidRPr="00696058">
        <w:rPr>
          <w:rFonts w:cs="Arial"/>
          <w:sz w:val="18"/>
          <w:szCs w:val="18"/>
          <w:lang w:val="fr-FR"/>
        </w:rPr>
        <w:t xml:space="preserve"> Pollution 221 (2017) 130 – 140.</w:t>
      </w:r>
    </w:p>
    <w:p w:rsidR="006F6234" w:rsidRPr="00FF3CD4" w:rsidRDefault="006F6234" w:rsidP="00196999">
      <w:pPr>
        <w:pStyle w:val="ECVText"/>
        <w:rPr>
          <w:rFonts w:cs="Arial"/>
          <w:sz w:val="18"/>
          <w:szCs w:val="18"/>
          <w:lang w:val="fr-FR"/>
        </w:rPr>
      </w:pPr>
    </w:p>
    <w:p w:rsidR="00196999" w:rsidRPr="00FF3CD4" w:rsidRDefault="00196999" w:rsidP="00196999">
      <w:pPr>
        <w:pStyle w:val="ECVText"/>
        <w:rPr>
          <w:color w:val="0E4194"/>
          <w:sz w:val="18"/>
          <w:lang w:val="fr-FR"/>
        </w:rPr>
      </w:pPr>
      <w:r w:rsidRPr="00FF3CD4">
        <w:rPr>
          <w:color w:val="0E4194"/>
          <w:sz w:val="18"/>
          <w:lang w:val="fr-FR"/>
        </w:rPr>
        <w:t xml:space="preserve">Publications on </w:t>
      </w:r>
      <w:proofErr w:type="spellStart"/>
      <w:r w:rsidRPr="00FF3CD4">
        <w:rPr>
          <w:color w:val="0E4194"/>
          <w:sz w:val="18"/>
          <w:lang w:val="fr-FR"/>
        </w:rPr>
        <w:t>peer-reviewed</w:t>
      </w:r>
      <w:proofErr w:type="spellEnd"/>
      <w:r w:rsidRPr="00FF3CD4">
        <w:rPr>
          <w:color w:val="0E4194"/>
          <w:sz w:val="18"/>
          <w:lang w:val="fr-FR"/>
        </w:rPr>
        <w:t xml:space="preserve"> national </w:t>
      </w:r>
      <w:proofErr w:type="spellStart"/>
      <w:r w:rsidRPr="00FF3CD4">
        <w:rPr>
          <w:color w:val="0E4194"/>
          <w:sz w:val="18"/>
          <w:lang w:val="fr-FR"/>
        </w:rPr>
        <w:t>journals</w:t>
      </w:r>
      <w:proofErr w:type="spellEnd"/>
    </w:p>
    <w:p w:rsidR="00112383" w:rsidRPr="00FF3CD4" w:rsidRDefault="00112383" w:rsidP="00196999">
      <w:pPr>
        <w:pStyle w:val="ECVText"/>
        <w:rPr>
          <w:color w:val="0E4194"/>
          <w:sz w:val="18"/>
          <w:lang w:val="fr-FR"/>
        </w:rPr>
      </w:pPr>
    </w:p>
    <w:p w:rsidR="00196999" w:rsidRPr="006F3823" w:rsidRDefault="00196999" w:rsidP="00196999">
      <w:pPr>
        <w:pStyle w:val="ECVText"/>
        <w:rPr>
          <w:rFonts w:cs="Arial"/>
          <w:sz w:val="18"/>
          <w:szCs w:val="18"/>
          <w:lang w:val="fr-FR"/>
        </w:rPr>
      </w:pPr>
      <w:r w:rsidRPr="006F3823">
        <w:rPr>
          <w:rFonts w:cs="Arial"/>
          <w:sz w:val="18"/>
          <w:szCs w:val="18"/>
          <w:lang w:val="fr-FR"/>
        </w:rPr>
        <w:t xml:space="preserve">1) </w:t>
      </w:r>
      <w:proofErr w:type="spellStart"/>
      <w:r w:rsidRPr="006F3823">
        <w:rPr>
          <w:rFonts w:cs="Arial"/>
          <w:sz w:val="18"/>
          <w:szCs w:val="18"/>
          <w:lang w:val="fr-FR"/>
        </w:rPr>
        <w:t>Zerbi</w:t>
      </w:r>
      <w:proofErr w:type="spellEnd"/>
      <w:r w:rsidRPr="006F3823">
        <w:rPr>
          <w:rFonts w:cs="Arial"/>
          <w:sz w:val="18"/>
          <w:szCs w:val="18"/>
          <w:lang w:val="fr-FR"/>
        </w:rPr>
        <w:t xml:space="preserve"> G., </w:t>
      </w:r>
      <w:proofErr w:type="spellStart"/>
      <w:r w:rsidRPr="006F3823">
        <w:rPr>
          <w:rFonts w:cs="Arial"/>
          <w:sz w:val="18"/>
          <w:szCs w:val="18"/>
          <w:lang w:val="fr-FR"/>
        </w:rPr>
        <w:t>Ferruggiari</w:t>
      </w:r>
      <w:proofErr w:type="spellEnd"/>
      <w:r w:rsidRPr="006F3823">
        <w:rPr>
          <w:rFonts w:cs="Arial"/>
          <w:sz w:val="18"/>
          <w:szCs w:val="18"/>
          <w:lang w:val="fr-FR"/>
        </w:rPr>
        <w:t xml:space="preserve"> A., </w:t>
      </w:r>
      <w:proofErr w:type="spellStart"/>
      <w:r w:rsidRPr="006F3823">
        <w:rPr>
          <w:rFonts w:cs="Arial"/>
          <w:sz w:val="18"/>
          <w:szCs w:val="18"/>
          <w:lang w:val="fr-FR"/>
        </w:rPr>
        <w:t>Fustella</w:t>
      </w:r>
      <w:proofErr w:type="spellEnd"/>
      <w:r w:rsidRPr="006F3823">
        <w:rPr>
          <w:rFonts w:cs="Arial"/>
          <w:sz w:val="18"/>
          <w:szCs w:val="18"/>
          <w:lang w:val="fr-FR"/>
        </w:rPr>
        <w:t xml:space="preserve"> G., </w:t>
      </w:r>
      <w:proofErr w:type="spellStart"/>
      <w:r w:rsidRPr="006F3823">
        <w:rPr>
          <w:rFonts w:cs="Arial"/>
          <w:sz w:val="18"/>
          <w:szCs w:val="18"/>
          <w:lang w:val="fr-FR"/>
        </w:rPr>
        <w:t>Tommasini</w:t>
      </w:r>
      <w:proofErr w:type="spellEnd"/>
      <w:r w:rsidRPr="006F3823">
        <w:rPr>
          <w:rFonts w:cs="Arial"/>
          <w:sz w:val="18"/>
          <w:szCs w:val="18"/>
          <w:lang w:val="fr-FR"/>
        </w:rPr>
        <w:t xml:space="preserve"> M., </w:t>
      </w:r>
      <w:proofErr w:type="spellStart"/>
      <w:r w:rsidRPr="006F3823">
        <w:rPr>
          <w:rFonts w:cs="Arial"/>
          <w:sz w:val="18"/>
          <w:szCs w:val="18"/>
          <w:lang w:val="fr-FR"/>
        </w:rPr>
        <w:t>Mantecca</w:t>
      </w:r>
      <w:proofErr w:type="spellEnd"/>
      <w:r w:rsidRPr="006F3823">
        <w:rPr>
          <w:rFonts w:cs="Arial"/>
          <w:sz w:val="18"/>
          <w:szCs w:val="18"/>
          <w:lang w:val="fr-FR"/>
        </w:rPr>
        <w:t xml:space="preserve"> p., </w:t>
      </w:r>
      <w:proofErr w:type="spellStart"/>
      <w:r w:rsidRPr="006F3823">
        <w:rPr>
          <w:rFonts w:cs="Arial"/>
          <w:sz w:val="18"/>
          <w:szCs w:val="18"/>
          <w:lang w:val="fr-FR"/>
        </w:rPr>
        <w:t>Gualtieri</w:t>
      </w:r>
      <w:proofErr w:type="spellEnd"/>
      <w:r w:rsidRPr="006F3823">
        <w:rPr>
          <w:rFonts w:cs="Arial"/>
          <w:sz w:val="18"/>
          <w:szCs w:val="18"/>
          <w:lang w:val="fr-FR"/>
        </w:rPr>
        <w:t xml:space="preserve"> M., </w:t>
      </w:r>
      <w:proofErr w:type="spellStart"/>
      <w:r w:rsidRPr="006F3823">
        <w:rPr>
          <w:rFonts w:cs="Arial"/>
          <w:sz w:val="18"/>
          <w:szCs w:val="18"/>
          <w:lang w:val="fr-FR"/>
        </w:rPr>
        <w:t>Cetta</w:t>
      </w:r>
      <w:proofErr w:type="spellEnd"/>
      <w:r w:rsidRPr="006F3823">
        <w:rPr>
          <w:rFonts w:cs="Arial"/>
          <w:sz w:val="18"/>
          <w:szCs w:val="18"/>
          <w:lang w:val="fr-FR"/>
        </w:rPr>
        <w:t xml:space="preserve"> F., </w:t>
      </w:r>
      <w:proofErr w:type="spellStart"/>
      <w:r w:rsidRPr="006F3823">
        <w:rPr>
          <w:rFonts w:cs="Arial"/>
          <w:sz w:val="18"/>
          <w:szCs w:val="18"/>
          <w:lang w:val="fr-FR"/>
        </w:rPr>
        <w:t>Camatini</w:t>
      </w:r>
      <w:proofErr w:type="spellEnd"/>
      <w:r w:rsidRPr="006F3823">
        <w:rPr>
          <w:rFonts w:cs="Arial"/>
          <w:sz w:val="18"/>
          <w:szCs w:val="18"/>
          <w:lang w:val="fr-FR"/>
        </w:rPr>
        <w:t xml:space="preserve"> M. </w:t>
      </w:r>
    </w:p>
    <w:p w:rsidR="00196999" w:rsidRPr="00196999" w:rsidRDefault="00196999" w:rsidP="00196999">
      <w:pPr>
        <w:pStyle w:val="ECVText"/>
        <w:rPr>
          <w:rFonts w:cs="Arial"/>
          <w:sz w:val="18"/>
          <w:szCs w:val="18"/>
          <w:lang w:val="en-US"/>
        </w:rPr>
      </w:pPr>
      <w:r w:rsidRPr="00196999">
        <w:rPr>
          <w:rFonts w:cs="Arial"/>
          <w:sz w:val="18"/>
          <w:szCs w:val="18"/>
          <w:lang w:val="en-US"/>
        </w:rPr>
        <w:t xml:space="preserve">Preliminary observation on the interactions between fine atmospheric particulate matter (PM2.5) and human alveolar epithelial cells (A549). </w:t>
      </w:r>
    </w:p>
    <w:p w:rsidR="00196999" w:rsidRPr="00196999" w:rsidRDefault="00196999" w:rsidP="00196999">
      <w:pPr>
        <w:pStyle w:val="ECVText"/>
        <w:rPr>
          <w:rFonts w:cs="Arial"/>
          <w:sz w:val="18"/>
          <w:szCs w:val="18"/>
          <w:lang w:val="en-US"/>
        </w:rPr>
      </w:pPr>
      <w:r w:rsidRPr="00196999">
        <w:rPr>
          <w:rFonts w:cs="Arial"/>
          <w:sz w:val="18"/>
          <w:szCs w:val="18"/>
          <w:lang w:val="en-US"/>
        </w:rPr>
        <w:t>Chemical Engineering Transaction 16, 387 – 94, 2008.</w:t>
      </w:r>
    </w:p>
    <w:p w:rsidR="00196999" w:rsidRPr="00196999" w:rsidRDefault="00196999" w:rsidP="00196999">
      <w:pPr>
        <w:pStyle w:val="ECVText"/>
        <w:rPr>
          <w:rFonts w:cs="Arial"/>
          <w:sz w:val="18"/>
          <w:szCs w:val="18"/>
          <w:lang w:val="en-US"/>
        </w:rPr>
      </w:pPr>
    </w:p>
    <w:p w:rsidR="00196999" w:rsidRPr="00196999" w:rsidRDefault="00196999" w:rsidP="00196999">
      <w:pPr>
        <w:pStyle w:val="ECVText"/>
        <w:rPr>
          <w:rFonts w:cs="Arial"/>
          <w:sz w:val="18"/>
          <w:szCs w:val="18"/>
          <w:lang w:val="en-US"/>
        </w:rPr>
      </w:pPr>
      <w:r w:rsidRPr="00196999">
        <w:rPr>
          <w:rFonts w:cs="Arial"/>
          <w:sz w:val="18"/>
          <w:szCs w:val="18"/>
          <w:lang w:val="en-US"/>
        </w:rPr>
        <w:t xml:space="preserve">2) Gualtieri M., Mantecca P., </w:t>
      </w:r>
      <w:proofErr w:type="spellStart"/>
      <w:r w:rsidRPr="00196999">
        <w:rPr>
          <w:rFonts w:cs="Arial"/>
          <w:sz w:val="18"/>
          <w:szCs w:val="18"/>
          <w:lang w:val="en-US"/>
        </w:rPr>
        <w:t>Corvaja</w:t>
      </w:r>
      <w:proofErr w:type="spellEnd"/>
      <w:r w:rsidRPr="00196999">
        <w:rPr>
          <w:rFonts w:cs="Arial"/>
          <w:sz w:val="18"/>
          <w:szCs w:val="18"/>
          <w:lang w:val="en-US"/>
        </w:rPr>
        <w:t xml:space="preserve"> V., </w:t>
      </w:r>
      <w:proofErr w:type="spellStart"/>
      <w:r w:rsidRPr="00196999">
        <w:rPr>
          <w:rFonts w:cs="Arial"/>
          <w:sz w:val="18"/>
          <w:szCs w:val="18"/>
          <w:lang w:val="en-US"/>
        </w:rPr>
        <w:t>Bolzacchini</w:t>
      </w:r>
      <w:proofErr w:type="spellEnd"/>
      <w:r w:rsidRPr="00196999">
        <w:rPr>
          <w:rFonts w:cs="Arial"/>
          <w:sz w:val="18"/>
          <w:szCs w:val="18"/>
          <w:lang w:val="en-US"/>
        </w:rPr>
        <w:t xml:space="preserve"> E., </w:t>
      </w:r>
      <w:proofErr w:type="spellStart"/>
      <w:r w:rsidRPr="00196999">
        <w:rPr>
          <w:rFonts w:cs="Arial"/>
          <w:sz w:val="18"/>
          <w:szCs w:val="18"/>
          <w:lang w:val="en-US"/>
        </w:rPr>
        <w:t>Fustella</w:t>
      </w:r>
      <w:proofErr w:type="spellEnd"/>
      <w:r w:rsidRPr="00196999">
        <w:rPr>
          <w:rFonts w:cs="Arial"/>
          <w:sz w:val="18"/>
          <w:szCs w:val="18"/>
          <w:lang w:val="en-US"/>
        </w:rPr>
        <w:t xml:space="preserve"> G., </w:t>
      </w:r>
      <w:proofErr w:type="spellStart"/>
      <w:r w:rsidRPr="00196999">
        <w:rPr>
          <w:rFonts w:cs="Arial"/>
          <w:sz w:val="18"/>
          <w:szCs w:val="18"/>
          <w:lang w:val="en-US"/>
        </w:rPr>
        <w:t>Zerbi</w:t>
      </w:r>
      <w:proofErr w:type="spellEnd"/>
      <w:r w:rsidRPr="00196999">
        <w:rPr>
          <w:rFonts w:cs="Arial"/>
          <w:sz w:val="18"/>
          <w:szCs w:val="18"/>
          <w:lang w:val="en-US"/>
        </w:rPr>
        <w:t xml:space="preserve"> g., Camatini M. Fine PM and health: in vitro results. </w:t>
      </w:r>
    </w:p>
    <w:p w:rsidR="00196999" w:rsidRPr="00552D57" w:rsidRDefault="00196999" w:rsidP="00196999">
      <w:pPr>
        <w:pStyle w:val="ECVText"/>
        <w:rPr>
          <w:rFonts w:cs="Arial"/>
          <w:sz w:val="18"/>
          <w:szCs w:val="18"/>
          <w:lang w:val="it-IT"/>
        </w:rPr>
      </w:pPr>
      <w:proofErr w:type="spellStart"/>
      <w:r w:rsidRPr="00552D57">
        <w:rPr>
          <w:rFonts w:cs="Arial"/>
          <w:sz w:val="18"/>
          <w:szCs w:val="18"/>
          <w:lang w:val="it-IT"/>
        </w:rPr>
        <w:t>Chemical</w:t>
      </w:r>
      <w:proofErr w:type="spellEnd"/>
      <w:r w:rsidRPr="00552D57">
        <w:rPr>
          <w:rFonts w:cs="Arial"/>
          <w:sz w:val="18"/>
          <w:szCs w:val="18"/>
          <w:lang w:val="it-IT"/>
        </w:rPr>
        <w:t xml:space="preserve"> </w:t>
      </w:r>
      <w:proofErr w:type="spellStart"/>
      <w:r w:rsidRPr="00552D57">
        <w:rPr>
          <w:rFonts w:cs="Arial"/>
          <w:sz w:val="18"/>
          <w:szCs w:val="18"/>
          <w:lang w:val="it-IT"/>
        </w:rPr>
        <w:t>Engineering</w:t>
      </w:r>
      <w:proofErr w:type="spellEnd"/>
      <w:r w:rsidRPr="00552D57">
        <w:rPr>
          <w:rFonts w:cs="Arial"/>
          <w:sz w:val="18"/>
          <w:szCs w:val="18"/>
          <w:lang w:val="it-IT"/>
        </w:rPr>
        <w:t xml:space="preserve"> </w:t>
      </w:r>
      <w:proofErr w:type="spellStart"/>
      <w:r w:rsidRPr="00552D57">
        <w:rPr>
          <w:rFonts w:cs="Arial"/>
          <w:sz w:val="18"/>
          <w:szCs w:val="18"/>
          <w:lang w:val="it-IT"/>
        </w:rPr>
        <w:t>Transaction</w:t>
      </w:r>
      <w:proofErr w:type="spellEnd"/>
      <w:r w:rsidRPr="00552D57">
        <w:rPr>
          <w:rFonts w:cs="Arial"/>
          <w:sz w:val="18"/>
          <w:szCs w:val="18"/>
          <w:lang w:val="it-IT"/>
        </w:rPr>
        <w:t xml:space="preserve"> 16, 411 – 18, 2008.</w:t>
      </w:r>
    </w:p>
    <w:p w:rsidR="009F54E0" w:rsidRPr="00552D57" w:rsidRDefault="009F54E0" w:rsidP="00196999">
      <w:pPr>
        <w:pStyle w:val="ECVText"/>
        <w:rPr>
          <w:rFonts w:cs="Arial"/>
          <w:sz w:val="18"/>
          <w:szCs w:val="18"/>
          <w:lang w:val="it-IT"/>
        </w:rPr>
      </w:pPr>
    </w:p>
    <w:p w:rsidR="009F54E0" w:rsidRPr="009F54E0" w:rsidRDefault="009F54E0" w:rsidP="009F54E0">
      <w:pPr>
        <w:pStyle w:val="ECVText"/>
        <w:rPr>
          <w:rFonts w:cs="Arial"/>
          <w:sz w:val="18"/>
          <w:szCs w:val="18"/>
          <w:lang w:val="it-IT"/>
        </w:rPr>
      </w:pPr>
      <w:r w:rsidRPr="009F54E0">
        <w:rPr>
          <w:rFonts w:cs="Arial"/>
          <w:sz w:val="18"/>
          <w:szCs w:val="18"/>
          <w:lang w:val="it-IT"/>
        </w:rPr>
        <w:t xml:space="preserve">3) </w:t>
      </w:r>
      <w:r>
        <w:rPr>
          <w:rFonts w:cs="Arial"/>
          <w:sz w:val="18"/>
          <w:szCs w:val="18"/>
          <w:lang w:val="it-IT"/>
        </w:rPr>
        <w:t>Zerbi G., Cetta F., Bottani C.</w:t>
      </w:r>
      <w:r w:rsidRPr="009F54E0">
        <w:rPr>
          <w:rFonts w:cs="Arial"/>
          <w:sz w:val="18"/>
          <w:szCs w:val="18"/>
          <w:lang w:val="it-IT"/>
        </w:rPr>
        <w:t xml:space="preserve">, </w:t>
      </w:r>
      <w:r>
        <w:rPr>
          <w:rFonts w:cs="Arial"/>
          <w:sz w:val="18"/>
          <w:szCs w:val="18"/>
          <w:lang w:val="it-IT"/>
        </w:rPr>
        <w:t>Ferrugiari A.</w:t>
      </w:r>
      <w:r w:rsidRPr="009F54E0">
        <w:rPr>
          <w:rFonts w:cs="Arial"/>
          <w:sz w:val="18"/>
          <w:szCs w:val="18"/>
          <w:lang w:val="it-IT"/>
        </w:rPr>
        <w:t xml:space="preserve">, </w:t>
      </w:r>
      <w:r>
        <w:rPr>
          <w:rFonts w:cs="Arial"/>
          <w:sz w:val="18"/>
          <w:szCs w:val="18"/>
          <w:lang w:val="it-IT"/>
        </w:rPr>
        <w:t>Tommasini M.</w:t>
      </w:r>
      <w:r w:rsidRPr="009F54E0">
        <w:rPr>
          <w:rFonts w:cs="Arial"/>
          <w:sz w:val="18"/>
          <w:szCs w:val="18"/>
          <w:lang w:val="it-IT"/>
        </w:rPr>
        <w:t>,</w:t>
      </w:r>
      <w:r>
        <w:rPr>
          <w:rFonts w:cs="Arial"/>
          <w:sz w:val="18"/>
          <w:szCs w:val="18"/>
          <w:lang w:val="it-IT"/>
        </w:rPr>
        <w:t xml:space="preserve"> Mantecca P.</w:t>
      </w:r>
      <w:r w:rsidRPr="009F54E0">
        <w:rPr>
          <w:rFonts w:cs="Arial"/>
          <w:sz w:val="18"/>
          <w:szCs w:val="18"/>
          <w:lang w:val="it-IT"/>
        </w:rPr>
        <w:t xml:space="preserve">, </w:t>
      </w:r>
      <w:r>
        <w:rPr>
          <w:rFonts w:cs="Arial"/>
          <w:sz w:val="18"/>
          <w:szCs w:val="18"/>
          <w:lang w:val="it-IT"/>
        </w:rPr>
        <w:t>Dhamo A.</w:t>
      </w:r>
      <w:r w:rsidRPr="009F54E0">
        <w:rPr>
          <w:rFonts w:cs="Arial"/>
          <w:sz w:val="18"/>
          <w:szCs w:val="18"/>
          <w:lang w:val="it-IT"/>
        </w:rPr>
        <w:t>,</w:t>
      </w:r>
      <w:r>
        <w:rPr>
          <w:rFonts w:cs="Arial"/>
          <w:sz w:val="18"/>
          <w:szCs w:val="18"/>
          <w:lang w:val="it-IT"/>
        </w:rPr>
        <w:t xml:space="preserve"> Gualtieri M.</w:t>
      </w:r>
      <w:r w:rsidRPr="009F54E0">
        <w:rPr>
          <w:rFonts w:cs="Arial"/>
          <w:sz w:val="18"/>
          <w:szCs w:val="18"/>
          <w:lang w:val="it-IT"/>
        </w:rPr>
        <w:t>, Cama</w:t>
      </w:r>
      <w:r>
        <w:rPr>
          <w:rFonts w:cs="Arial"/>
          <w:sz w:val="18"/>
          <w:szCs w:val="18"/>
          <w:lang w:val="it-IT"/>
        </w:rPr>
        <w:t>tini M.</w:t>
      </w:r>
    </w:p>
    <w:p w:rsidR="009F54E0" w:rsidRDefault="009F54E0" w:rsidP="00196999">
      <w:pPr>
        <w:pStyle w:val="ECVText"/>
        <w:rPr>
          <w:rFonts w:cs="Arial"/>
          <w:sz w:val="18"/>
          <w:szCs w:val="18"/>
          <w:lang w:val="en-US"/>
        </w:rPr>
      </w:pPr>
      <w:r w:rsidRPr="009F54E0">
        <w:rPr>
          <w:rFonts w:cs="Arial"/>
          <w:sz w:val="18"/>
          <w:szCs w:val="18"/>
        </w:rPr>
        <w:t>Host-</w:t>
      </w:r>
      <w:proofErr w:type="spellStart"/>
      <w:r w:rsidRPr="009F54E0">
        <w:rPr>
          <w:rFonts w:cs="Arial"/>
          <w:sz w:val="18"/>
          <w:szCs w:val="18"/>
        </w:rPr>
        <w:t>partic</w:t>
      </w:r>
      <w:proofErr w:type="spellEnd"/>
      <w:r w:rsidRPr="009F54E0">
        <w:rPr>
          <w:rFonts w:cs="Arial"/>
          <w:sz w:val="18"/>
          <w:szCs w:val="18"/>
          <w:lang w:val="en-US"/>
        </w:rPr>
        <w:t>le interactions in the pathogenesis of health injury from air pollution: Use of Raman Scattering Spectroscopy in the analysis of the mutual relationships between PM and cell membranes</w:t>
      </w:r>
      <w:r>
        <w:rPr>
          <w:rFonts w:cs="Arial"/>
          <w:sz w:val="18"/>
          <w:szCs w:val="18"/>
          <w:lang w:val="en-US"/>
        </w:rPr>
        <w:t>.</w:t>
      </w:r>
    </w:p>
    <w:p w:rsidR="009F54E0" w:rsidRPr="009F54E0" w:rsidRDefault="009F54E0" w:rsidP="009F54E0">
      <w:pPr>
        <w:pStyle w:val="ECVText"/>
        <w:rPr>
          <w:rFonts w:cs="Arial"/>
          <w:sz w:val="18"/>
          <w:szCs w:val="18"/>
          <w:lang w:val="it-IT"/>
        </w:rPr>
      </w:pPr>
      <w:r w:rsidRPr="009F54E0">
        <w:rPr>
          <w:rFonts w:cs="Arial"/>
          <w:sz w:val="18"/>
          <w:szCs w:val="18"/>
          <w:lang w:val="it-IT"/>
        </w:rPr>
        <w:t>GIMT - Giornale Italiano delle Malattie del Torace</w:t>
      </w:r>
      <w:r>
        <w:rPr>
          <w:rFonts w:cs="Arial"/>
          <w:sz w:val="18"/>
          <w:szCs w:val="18"/>
          <w:lang w:val="it-IT"/>
        </w:rPr>
        <w:t xml:space="preserve"> </w:t>
      </w:r>
      <w:r w:rsidRPr="009F54E0">
        <w:rPr>
          <w:rFonts w:cs="Arial"/>
          <w:sz w:val="18"/>
          <w:szCs w:val="18"/>
          <w:lang w:val="it-IT"/>
        </w:rPr>
        <w:t>63, Issue 6, 2009, 431-437</w:t>
      </w:r>
      <w:r>
        <w:rPr>
          <w:rFonts w:cs="Arial"/>
          <w:sz w:val="18"/>
          <w:szCs w:val="18"/>
          <w:lang w:val="it-IT"/>
        </w:rPr>
        <w:t>.</w:t>
      </w:r>
    </w:p>
    <w:p w:rsidR="00196999" w:rsidRPr="009F54E0" w:rsidRDefault="00196999" w:rsidP="00196999">
      <w:pPr>
        <w:pStyle w:val="ECVText"/>
        <w:rPr>
          <w:rFonts w:cs="Arial"/>
          <w:sz w:val="18"/>
          <w:szCs w:val="18"/>
          <w:lang w:val="it-IT"/>
        </w:rPr>
      </w:pPr>
    </w:p>
    <w:p w:rsidR="00196999" w:rsidRPr="00552D57" w:rsidRDefault="00196999" w:rsidP="00196999">
      <w:pPr>
        <w:pStyle w:val="ECVText"/>
        <w:rPr>
          <w:rFonts w:cs="Arial"/>
          <w:sz w:val="18"/>
          <w:szCs w:val="18"/>
          <w:lang w:val="it-IT"/>
        </w:rPr>
      </w:pPr>
      <w:r w:rsidRPr="00552D57">
        <w:rPr>
          <w:rFonts w:cs="Arial"/>
          <w:sz w:val="18"/>
          <w:szCs w:val="18"/>
          <w:lang w:val="it-IT"/>
        </w:rPr>
        <w:t xml:space="preserve">3) </w:t>
      </w:r>
      <w:proofErr w:type="spellStart"/>
      <w:r w:rsidRPr="00552D57">
        <w:rPr>
          <w:rFonts w:cs="Arial"/>
          <w:sz w:val="18"/>
          <w:szCs w:val="18"/>
          <w:lang w:val="it-IT"/>
        </w:rPr>
        <w:t>Camatini</w:t>
      </w:r>
      <w:proofErr w:type="spellEnd"/>
      <w:r w:rsidRPr="00552D57">
        <w:rPr>
          <w:rFonts w:cs="Arial"/>
          <w:sz w:val="18"/>
          <w:szCs w:val="18"/>
          <w:lang w:val="it-IT"/>
        </w:rPr>
        <w:t xml:space="preserve"> M., Gualtieri M., </w:t>
      </w:r>
      <w:proofErr w:type="spellStart"/>
      <w:r w:rsidRPr="00552D57">
        <w:rPr>
          <w:rFonts w:cs="Arial"/>
          <w:sz w:val="18"/>
          <w:szCs w:val="18"/>
          <w:lang w:val="it-IT"/>
        </w:rPr>
        <w:t>Mantecca</w:t>
      </w:r>
      <w:proofErr w:type="spellEnd"/>
      <w:r w:rsidRPr="00552D57">
        <w:rPr>
          <w:rFonts w:cs="Arial"/>
          <w:sz w:val="18"/>
          <w:szCs w:val="18"/>
          <w:lang w:val="it-IT"/>
        </w:rPr>
        <w:t xml:space="preserve"> P. </w:t>
      </w:r>
    </w:p>
    <w:p w:rsidR="00196999" w:rsidRPr="00196999" w:rsidRDefault="00196999" w:rsidP="00196999">
      <w:pPr>
        <w:pStyle w:val="ECVText"/>
        <w:rPr>
          <w:rFonts w:cs="Arial"/>
          <w:sz w:val="18"/>
          <w:szCs w:val="18"/>
          <w:lang w:val="en-US"/>
        </w:rPr>
      </w:pPr>
      <w:r w:rsidRPr="00196999">
        <w:rPr>
          <w:rFonts w:cs="Arial"/>
          <w:sz w:val="18"/>
          <w:szCs w:val="18"/>
          <w:lang w:val="en-US"/>
        </w:rPr>
        <w:t>Particles and health: state of the research.</w:t>
      </w:r>
    </w:p>
    <w:p w:rsidR="00196999" w:rsidRPr="00196999" w:rsidRDefault="00196999" w:rsidP="00196999">
      <w:pPr>
        <w:pStyle w:val="ECVText"/>
        <w:rPr>
          <w:rFonts w:cs="Arial"/>
          <w:sz w:val="18"/>
          <w:szCs w:val="18"/>
          <w:lang w:val="en-US"/>
        </w:rPr>
      </w:pPr>
      <w:r w:rsidRPr="00196999">
        <w:rPr>
          <w:rFonts w:cs="Arial"/>
          <w:sz w:val="18"/>
          <w:szCs w:val="18"/>
          <w:lang w:val="en-US"/>
        </w:rPr>
        <w:t>Chemical Engineering Transaction 22, 1 – 14, 2010. DOI 10.3303/CET1022001</w:t>
      </w:r>
    </w:p>
    <w:p w:rsidR="00196999" w:rsidRPr="00196999" w:rsidRDefault="00196999" w:rsidP="00196999">
      <w:pPr>
        <w:pStyle w:val="ECVText"/>
        <w:rPr>
          <w:rFonts w:cs="Arial"/>
          <w:sz w:val="18"/>
          <w:szCs w:val="18"/>
          <w:lang w:val="en-US"/>
        </w:rPr>
      </w:pPr>
    </w:p>
    <w:p w:rsidR="00196999" w:rsidRPr="00196999" w:rsidRDefault="00196999" w:rsidP="00196999">
      <w:pPr>
        <w:pStyle w:val="ECVText"/>
        <w:rPr>
          <w:rFonts w:cs="Arial"/>
          <w:sz w:val="18"/>
          <w:szCs w:val="18"/>
          <w:lang w:val="en-US"/>
        </w:rPr>
      </w:pPr>
      <w:r w:rsidRPr="00196999">
        <w:rPr>
          <w:rFonts w:cs="Arial"/>
          <w:sz w:val="18"/>
          <w:szCs w:val="18"/>
          <w:lang w:val="en-US"/>
        </w:rPr>
        <w:t xml:space="preserve">4) Longhin E., Pezzolato E., Mantecca P., </w:t>
      </w:r>
      <w:proofErr w:type="spellStart"/>
      <w:r w:rsidRPr="00196999">
        <w:rPr>
          <w:rFonts w:cs="Arial"/>
          <w:sz w:val="18"/>
          <w:szCs w:val="18"/>
          <w:lang w:val="en-US"/>
        </w:rPr>
        <w:t>Bolzacchini</w:t>
      </w:r>
      <w:proofErr w:type="spellEnd"/>
      <w:r w:rsidRPr="00196999">
        <w:rPr>
          <w:rFonts w:cs="Arial"/>
          <w:sz w:val="18"/>
          <w:szCs w:val="18"/>
          <w:lang w:val="en-US"/>
        </w:rPr>
        <w:t xml:space="preserve"> E., Camatini M. </w:t>
      </w:r>
    </w:p>
    <w:p w:rsidR="00196999" w:rsidRPr="00196999" w:rsidRDefault="00196999" w:rsidP="00196999">
      <w:pPr>
        <w:pStyle w:val="ECVText"/>
        <w:rPr>
          <w:rFonts w:cs="Arial"/>
          <w:sz w:val="18"/>
          <w:szCs w:val="18"/>
          <w:lang w:val="en-US"/>
        </w:rPr>
      </w:pPr>
      <w:r w:rsidRPr="00196999">
        <w:rPr>
          <w:rFonts w:cs="Arial"/>
          <w:sz w:val="18"/>
          <w:szCs w:val="18"/>
          <w:lang w:val="en-US"/>
        </w:rPr>
        <w:t xml:space="preserve">Biological effects of Milan PM: the role of particles dimension and season of sampling. </w:t>
      </w:r>
    </w:p>
    <w:p w:rsidR="00196999" w:rsidRPr="00196999" w:rsidRDefault="00196999" w:rsidP="00196999">
      <w:pPr>
        <w:pStyle w:val="ECVText"/>
        <w:rPr>
          <w:rFonts w:cs="Arial"/>
          <w:sz w:val="18"/>
          <w:szCs w:val="18"/>
          <w:lang w:val="en-US"/>
        </w:rPr>
      </w:pPr>
      <w:r w:rsidRPr="00196999">
        <w:rPr>
          <w:rFonts w:cs="Arial"/>
          <w:sz w:val="18"/>
          <w:szCs w:val="18"/>
          <w:lang w:val="en-US"/>
        </w:rPr>
        <w:t>Chemical Engineering Transaction 22, 23 – 28, 2010. DOI 10.3303/CET1022003</w:t>
      </w:r>
    </w:p>
    <w:p w:rsidR="00196999" w:rsidRPr="00196999" w:rsidRDefault="00196999" w:rsidP="00196999">
      <w:pPr>
        <w:pStyle w:val="ECVText"/>
        <w:rPr>
          <w:rFonts w:cs="Arial"/>
          <w:sz w:val="18"/>
          <w:szCs w:val="18"/>
          <w:lang w:val="en-US"/>
        </w:rPr>
      </w:pPr>
    </w:p>
    <w:p w:rsidR="00196999" w:rsidRPr="00196999" w:rsidRDefault="00196999" w:rsidP="00196999">
      <w:pPr>
        <w:pStyle w:val="ECVText"/>
        <w:rPr>
          <w:rFonts w:cs="Arial"/>
          <w:sz w:val="18"/>
          <w:szCs w:val="18"/>
          <w:lang w:val="en-US"/>
        </w:rPr>
      </w:pPr>
      <w:r w:rsidRPr="00196999">
        <w:rPr>
          <w:rFonts w:cs="Arial"/>
          <w:sz w:val="18"/>
          <w:szCs w:val="18"/>
          <w:lang w:val="en-US"/>
        </w:rPr>
        <w:t xml:space="preserve">5) </w:t>
      </w:r>
      <w:proofErr w:type="spellStart"/>
      <w:r w:rsidRPr="00196999">
        <w:rPr>
          <w:rFonts w:cs="Arial"/>
          <w:sz w:val="18"/>
          <w:szCs w:val="18"/>
          <w:lang w:val="en-US"/>
        </w:rPr>
        <w:t>Moschini</w:t>
      </w:r>
      <w:proofErr w:type="spellEnd"/>
      <w:r w:rsidRPr="00196999">
        <w:rPr>
          <w:rFonts w:cs="Arial"/>
          <w:sz w:val="18"/>
          <w:szCs w:val="18"/>
          <w:lang w:val="en-US"/>
        </w:rPr>
        <w:t xml:space="preserve"> E., Gualtieri M., </w:t>
      </w:r>
      <w:proofErr w:type="spellStart"/>
      <w:r w:rsidRPr="00196999">
        <w:rPr>
          <w:rFonts w:cs="Arial"/>
          <w:sz w:val="18"/>
          <w:szCs w:val="18"/>
          <w:lang w:val="en-US"/>
        </w:rPr>
        <w:t>Gallinotti</w:t>
      </w:r>
      <w:proofErr w:type="spellEnd"/>
      <w:r w:rsidRPr="00196999">
        <w:rPr>
          <w:rFonts w:cs="Arial"/>
          <w:sz w:val="18"/>
          <w:szCs w:val="18"/>
          <w:lang w:val="en-US"/>
        </w:rPr>
        <w:t xml:space="preserve"> D., Pezzolato E., </w:t>
      </w:r>
      <w:proofErr w:type="spellStart"/>
      <w:r w:rsidRPr="00196999">
        <w:rPr>
          <w:rFonts w:cs="Arial"/>
          <w:sz w:val="18"/>
          <w:szCs w:val="18"/>
          <w:lang w:val="en-US"/>
        </w:rPr>
        <w:t>Fascio</w:t>
      </w:r>
      <w:proofErr w:type="spellEnd"/>
      <w:r w:rsidRPr="00196999">
        <w:rPr>
          <w:rFonts w:cs="Arial"/>
          <w:sz w:val="18"/>
          <w:szCs w:val="18"/>
          <w:lang w:val="en-US"/>
        </w:rPr>
        <w:t xml:space="preserve"> U., Camatini M., Mantecca P. Metal oxide nanoparticles induce cytotoxic effects on human lung epithelial cells A549</w:t>
      </w:r>
    </w:p>
    <w:p w:rsidR="00196999" w:rsidRPr="00552D57" w:rsidRDefault="00196999" w:rsidP="00196999">
      <w:pPr>
        <w:pStyle w:val="ECVText"/>
        <w:rPr>
          <w:rFonts w:cs="Arial"/>
          <w:sz w:val="18"/>
          <w:szCs w:val="18"/>
          <w:lang w:val="it-IT"/>
        </w:rPr>
      </w:pPr>
      <w:proofErr w:type="spellStart"/>
      <w:r w:rsidRPr="00552D57">
        <w:rPr>
          <w:rFonts w:cs="Arial"/>
          <w:sz w:val="18"/>
          <w:szCs w:val="18"/>
          <w:lang w:val="it-IT"/>
        </w:rPr>
        <w:t>Chemical</w:t>
      </w:r>
      <w:proofErr w:type="spellEnd"/>
      <w:r w:rsidRPr="00552D57">
        <w:rPr>
          <w:rFonts w:cs="Arial"/>
          <w:sz w:val="18"/>
          <w:szCs w:val="18"/>
          <w:lang w:val="it-IT"/>
        </w:rPr>
        <w:t xml:space="preserve"> </w:t>
      </w:r>
      <w:proofErr w:type="spellStart"/>
      <w:r w:rsidRPr="00552D57">
        <w:rPr>
          <w:rFonts w:cs="Arial"/>
          <w:sz w:val="18"/>
          <w:szCs w:val="18"/>
          <w:lang w:val="it-IT"/>
        </w:rPr>
        <w:t>Engineering</w:t>
      </w:r>
      <w:proofErr w:type="spellEnd"/>
      <w:r w:rsidRPr="00552D57">
        <w:rPr>
          <w:rFonts w:cs="Arial"/>
          <w:sz w:val="18"/>
          <w:szCs w:val="18"/>
          <w:lang w:val="it-IT"/>
        </w:rPr>
        <w:t xml:space="preserve"> </w:t>
      </w:r>
      <w:proofErr w:type="spellStart"/>
      <w:r w:rsidRPr="00552D57">
        <w:rPr>
          <w:rFonts w:cs="Arial"/>
          <w:sz w:val="18"/>
          <w:szCs w:val="18"/>
          <w:lang w:val="it-IT"/>
        </w:rPr>
        <w:t>Transaction</w:t>
      </w:r>
      <w:proofErr w:type="spellEnd"/>
      <w:r w:rsidRPr="00552D57">
        <w:rPr>
          <w:rFonts w:cs="Arial"/>
          <w:sz w:val="18"/>
          <w:szCs w:val="18"/>
          <w:lang w:val="it-IT"/>
        </w:rPr>
        <w:t xml:space="preserve"> 22, 29 – 34, 2010. DOI 10.3303/CET1022004</w:t>
      </w:r>
    </w:p>
    <w:p w:rsidR="00196999" w:rsidRPr="00552D57" w:rsidRDefault="00196999" w:rsidP="00196999">
      <w:pPr>
        <w:pStyle w:val="ECVText"/>
        <w:rPr>
          <w:rFonts w:cs="Arial"/>
          <w:sz w:val="18"/>
          <w:szCs w:val="18"/>
          <w:lang w:val="it-IT"/>
        </w:rPr>
      </w:pPr>
    </w:p>
    <w:p w:rsidR="00E00BA0" w:rsidRDefault="00E00BA0" w:rsidP="004F6EE8">
      <w:pPr>
        <w:pStyle w:val="ECVText"/>
        <w:rPr>
          <w:rFonts w:cs="Arial"/>
          <w:sz w:val="18"/>
          <w:szCs w:val="18"/>
          <w:lang w:val="it-IT"/>
        </w:rPr>
      </w:pPr>
      <w:r w:rsidRPr="00E00BA0">
        <w:rPr>
          <w:rFonts w:cs="Arial"/>
          <w:sz w:val="18"/>
          <w:szCs w:val="18"/>
          <w:lang w:val="it-IT"/>
        </w:rPr>
        <w:t xml:space="preserve">6) </w:t>
      </w:r>
      <w:proofErr w:type="spellStart"/>
      <w:r w:rsidRPr="00E00BA0">
        <w:rPr>
          <w:rFonts w:cs="Arial"/>
          <w:sz w:val="18"/>
          <w:szCs w:val="18"/>
          <w:lang w:val="it-IT"/>
        </w:rPr>
        <w:t>Magatti</w:t>
      </w:r>
      <w:proofErr w:type="spellEnd"/>
      <w:r w:rsidRPr="00E00BA0">
        <w:rPr>
          <w:rFonts w:cs="Arial"/>
          <w:sz w:val="18"/>
          <w:szCs w:val="18"/>
          <w:lang w:val="it-IT"/>
        </w:rPr>
        <w:t xml:space="preserve"> G., Bellantoni C., Cavallotti M., Benocci R., Gualtieri M., Camatini M.</w:t>
      </w:r>
    </w:p>
    <w:p w:rsidR="00196999" w:rsidRDefault="004F6EE8" w:rsidP="004F6EE8">
      <w:pPr>
        <w:pStyle w:val="ECVText"/>
        <w:rPr>
          <w:rFonts w:cs="Arial"/>
          <w:sz w:val="18"/>
          <w:szCs w:val="18"/>
          <w:lang w:val="en-US"/>
        </w:rPr>
      </w:pPr>
      <w:r w:rsidRPr="004F6EE8">
        <w:rPr>
          <w:rFonts w:cs="Arial"/>
          <w:sz w:val="18"/>
          <w:szCs w:val="18"/>
          <w:lang w:val="en-US"/>
        </w:rPr>
        <w:t>Energy consumption analysis and</w:t>
      </w:r>
      <w:r>
        <w:rPr>
          <w:rFonts w:cs="Arial"/>
          <w:sz w:val="18"/>
          <w:szCs w:val="18"/>
          <w:lang w:val="en-US"/>
        </w:rPr>
        <w:t xml:space="preserve"> </w:t>
      </w:r>
      <w:r w:rsidRPr="004F6EE8">
        <w:rPr>
          <w:rFonts w:cs="Arial"/>
          <w:sz w:val="18"/>
          <w:szCs w:val="18"/>
          <w:lang w:val="en-US"/>
        </w:rPr>
        <w:t>carbon footprint of a building of the</w:t>
      </w:r>
      <w:r>
        <w:rPr>
          <w:rFonts w:cs="Arial"/>
          <w:sz w:val="18"/>
          <w:szCs w:val="18"/>
          <w:lang w:val="en-US"/>
        </w:rPr>
        <w:t xml:space="preserve"> </w:t>
      </w:r>
      <w:r w:rsidRPr="004F6EE8">
        <w:rPr>
          <w:rFonts w:cs="Arial"/>
          <w:sz w:val="18"/>
          <w:szCs w:val="18"/>
          <w:lang w:val="en-US"/>
        </w:rPr>
        <w:t>University of Milano-Bicocca: starting</w:t>
      </w:r>
      <w:r>
        <w:rPr>
          <w:rFonts w:cs="Arial"/>
          <w:sz w:val="18"/>
          <w:szCs w:val="18"/>
          <w:lang w:val="en-US"/>
        </w:rPr>
        <w:t xml:space="preserve"> </w:t>
      </w:r>
      <w:r w:rsidRPr="004F6EE8">
        <w:rPr>
          <w:rFonts w:cs="Arial"/>
          <w:sz w:val="18"/>
          <w:szCs w:val="18"/>
          <w:lang w:val="en-US"/>
        </w:rPr>
        <w:t>point for a sustainability report</w:t>
      </w:r>
    </w:p>
    <w:p w:rsidR="00E00BA0" w:rsidRPr="00552D57" w:rsidRDefault="00E00BA0" w:rsidP="004F6EE8">
      <w:pPr>
        <w:pStyle w:val="ECVText"/>
        <w:rPr>
          <w:rFonts w:cs="Arial"/>
          <w:sz w:val="18"/>
          <w:szCs w:val="18"/>
          <w:lang w:val="it-IT"/>
        </w:rPr>
      </w:pPr>
      <w:r w:rsidRPr="00552D57">
        <w:rPr>
          <w:rFonts w:cs="Arial"/>
          <w:sz w:val="18"/>
          <w:szCs w:val="18"/>
          <w:lang w:val="it-IT"/>
        </w:rPr>
        <w:t xml:space="preserve">Energia, Ambiente e Innovazione 3-4/2013 </w:t>
      </w:r>
    </w:p>
    <w:p w:rsidR="00026D0F" w:rsidRPr="00552D57" w:rsidRDefault="00026D0F" w:rsidP="004F6EE8">
      <w:pPr>
        <w:pStyle w:val="ECVText"/>
        <w:rPr>
          <w:rFonts w:cs="Arial"/>
          <w:sz w:val="18"/>
          <w:szCs w:val="18"/>
          <w:lang w:val="it-IT"/>
        </w:rPr>
      </w:pPr>
    </w:p>
    <w:p w:rsidR="00026D0F" w:rsidRPr="00026D0F" w:rsidRDefault="00026D0F" w:rsidP="00026D0F">
      <w:pPr>
        <w:pStyle w:val="ECVText"/>
        <w:rPr>
          <w:rFonts w:cs="Arial"/>
          <w:sz w:val="18"/>
          <w:szCs w:val="18"/>
          <w:lang w:val="it-IT"/>
        </w:rPr>
      </w:pPr>
      <w:r w:rsidRPr="00026D0F">
        <w:rPr>
          <w:rFonts w:cs="Arial"/>
          <w:sz w:val="18"/>
          <w:szCs w:val="18"/>
          <w:lang w:val="it-IT"/>
        </w:rPr>
        <w:t xml:space="preserve">7) </w:t>
      </w:r>
      <w:proofErr w:type="spellStart"/>
      <w:r w:rsidRPr="00026D0F">
        <w:rPr>
          <w:rFonts w:cs="Arial"/>
          <w:sz w:val="18"/>
          <w:szCs w:val="18"/>
          <w:lang w:val="it-IT"/>
        </w:rPr>
        <w:t>Stoppiello</w:t>
      </w:r>
      <w:proofErr w:type="spellEnd"/>
      <w:r w:rsidRPr="00026D0F">
        <w:rPr>
          <w:rFonts w:cs="Arial"/>
          <w:sz w:val="18"/>
          <w:szCs w:val="18"/>
          <w:lang w:val="it-IT"/>
        </w:rPr>
        <w:t>, G.</w:t>
      </w:r>
      <w:r>
        <w:rPr>
          <w:rFonts w:cs="Arial"/>
          <w:sz w:val="18"/>
          <w:szCs w:val="18"/>
          <w:lang w:val="it-IT"/>
        </w:rPr>
        <w:t>, Palma, V., Hugony, F., Meloni, E., Gualtieri, M.</w:t>
      </w:r>
    </w:p>
    <w:p w:rsidR="00026D0F" w:rsidRDefault="00026D0F" w:rsidP="00026D0F">
      <w:pPr>
        <w:pStyle w:val="ECVText"/>
        <w:rPr>
          <w:rFonts w:cs="Arial"/>
          <w:sz w:val="18"/>
          <w:szCs w:val="18"/>
          <w:lang w:val="en-US"/>
        </w:rPr>
      </w:pPr>
      <w:r w:rsidRPr="00026D0F">
        <w:rPr>
          <w:rFonts w:cs="Arial"/>
          <w:sz w:val="18"/>
          <w:szCs w:val="18"/>
          <w:lang w:val="en-US"/>
        </w:rPr>
        <w:t>Catalytic wall flow filters for the reductio</w:t>
      </w:r>
      <w:r>
        <w:rPr>
          <w:rFonts w:cs="Arial"/>
          <w:sz w:val="18"/>
          <w:szCs w:val="18"/>
          <w:lang w:val="en-US"/>
        </w:rPr>
        <w:t xml:space="preserve">n of biomass boilers emissions </w:t>
      </w:r>
    </w:p>
    <w:p w:rsidR="00026D0F" w:rsidRPr="00026D0F" w:rsidRDefault="00026D0F" w:rsidP="00026D0F">
      <w:pPr>
        <w:pStyle w:val="ECVText"/>
        <w:rPr>
          <w:rFonts w:cs="Arial"/>
          <w:sz w:val="18"/>
          <w:szCs w:val="18"/>
          <w:lang w:val="en-US"/>
        </w:rPr>
      </w:pPr>
      <w:r w:rsidRPr="00026D0F">
        <w:rPr>
          <w:rFonts w:cs="Arial"/>
          <w:sz w:val="18"/>
          <w:szCs w:val="18"/>
          <w:lang w:val="en-US"/>
        </w:rPr>
        <w:t>Chemical Engineering Transactions</w:t>
      </w:r>
      <w:r>
        <w:rPr>
          <w:rFonts w:cs="Arial"/>
          <w:sz w:val="18"/>
          <w:szCs w:val="18"/>
          <w:lang w:val="en-US"/>
        </w:rPr>
        <w:t xml:space="preserve"> </w:t>
      </w:r>
      <w:r w:rsidRPr="00026D0F">
        <w:rPr>
          <w:rFonts w:cs="Arial"/>
          <w:sz w:val="18"/>
          <w:szCs w:val="18"/>
          <w:lang w:val="en-US"/>
        </w:rPr>
        <w:t>Volume 37, 2014, Pages 19-24</w:t>
      </w:r>
    </w:p>
    <w:p w:rsidR="004F6EE8" w:rsidRPr="00026D0F" w:rsidRDefault="004F6EE8" w:rsidP="00196999">
      <w:pPr>
        <w:pStyle w:val="ECVText"/>
        <w:rPr>
          <w:rFonts w:cs="Arial"/>
          <w:sz w:val="18"/>
          <w:szCs w:val="18"/>
        </w:rPr>
      </w:pPr>
    </w:p>
    <w:p w:rsidR="00196999" w:rsidRPr="00196999" w:rsidRDefault="00196999" w:rsidP="00196999">
      <w:pPr>
        <w:pStyle w:val="ECVText"/>
        <w:rPr>
          <w:color w:val="0E4194"/>
          <w:sz w:val="18"/>
        </w:rPr>
      </w:pPr>
      <w:r w:rsidRPr="00196999">
        <w:rPr>
          <w:color w:val="0E4194"/>
          <w:sz w:val="18"/>
        </w:rPr>
        <w:t>Chapter in books</w:t>
      </w:r>
    </w:p>
    <w:p w:rsidR="00196999" w:rsidRPr="00196999" w:rsidRDefault="00196999" w:rsidP="00196999">
      <w:pPr>
        <w:pStyle w:val="ECVText"/>
        <w:rPr>
          <w:rFonts w:cs="Arial"/>
          <w:sz w:val="18"/>
          <w:szCs w:val="18"/>
          <w:lang w:val="en-US"/>
        </w:rPr>
      </w:pPr>
      <w:r w:rsidRPr="00196999">
        <w:rPr>
          <w:rFonts w:cs="Arial"/>
          <w:sz w:val="18"/>
          <w:szCs w:val="18"/>
          <w:lang w:val="en-US"/>
        </w:rPr>
        <w:t xml:space="preserve">1) Camatini M. and Gualtieri M. “The cytoskeleton and cell movement” in “The cell: a molecular approach, III“ ed. 2004, Cooper and R.E. </w:t>
      </w:r>
      <w:proofErr w:type="spellStart"/>
      <w:r w:rsidRPr="00196999">
        <w:rPr>
          <w:rFonts w:cs="Arial"/>
          <w:sz w:val="18"/>
          <w:szCs w:val="18"/>
          <w:lang w:val="en-US"/>
        </w:rPr>
        <w:t>Hausman</w:t>
      </w:r>
      <w:proofErr w:type="spellEnd"/>
      <w:r w:rsidRPr="00196999">
        <w:rPr>
          <w:rFonts w:cs="Arial"/>
          <w:sz w:val="18"/>
          <w:szCs w:val="18"/>
          <w:lang w:val="en-US"/>
        </w:rPr>
        <w:t>.</w:t>
      </w:r>
    </w:p>
    <w:p w:rsidR="00196999" w:rsidRPr="00196999" w:rsidRDefault="00196999" w:rsidP="00196999">
      <w:pPr>
        <w:pStyle w:val="ECVText"/>
        <w:rPr>
          <w:rFonts w:cs="Arial"/>
          <w:sz w:val="18"/>
          <w:szCs w:val="18"/>
          <w:lang w:val="it-IT"/>
        </w:rPr>
      </w:pPr>
      <w:r w:rsidRPr="00196999">
        <w:rPr>
          <w:rFonts w:cs="Arial"/>
          <w:sz w:val="18"/>
          <w:szCs w:val="18"/>
          <w:lang w:val="it-IT"/>
        </w:rPr>
        <w:t>Piccin editore, 435-483.</w:t>
      </w:r>
    </w:p>
    <w:p w:rsidR="00196999" w:rsidRPr="00196999" w:rsidRDefault="00196999" w:rsidP="00196999">
      <w:pPr>
        <w:pStyle w:val="ECVText"/>
        <w:rPr>
          <w:rFonts w:cs="Arial"/>
          <w:sz w:val="18"/>
          <w:szCs w:val="18"/>
          <w:lang w:val="it-IT"/>
        </w:rPr>
      </w:pPr>
    </w:p>
    <w:p w:rsidR="00196999" w:rsidRPr="00552D57" w:rsidRDefault="00196999" w:rsidP="00196999">
      <w:pPr>
        <w:pStyle w:val="ECVText"/>
        <w:rPr>
          <w:rFonts w:cs="Arial"/>
          <w:sz w:val="18"/>
          <w:szCs w:val="18"/>
        </w:rPr>
      </w:pPr>
      <w:r w:rsidRPr="00196999">
        <w:rPr>
          <w:rFonts w:cs="Arial"/>
          <w:sz w:val="18"/>
          <w:szCs w:val="18"/>
          <w:lang w:val="it-IT"/>
        </w:rPr>
        <w:t xml:space="preserve">2) Camatini M., Gualtieri M., Mantecca P. “Gli aspetti tossicologici in-vitro e in-vivo” in “Particelle in Atmosfera Conosciamole Meglio” Ed. </w:t>
      </w:r>
      <w:proofErr w:type="spellStart"/>
      <w:r w:rsidRPr="00552D57">
        <w:rPr>
          <w:rFonts w:cs="Arial"/>
          <w:sz w:val="18"/>
          <w:szCs w:val="18"/>
        </w:rPr>
        <w:t>Villaggio</w:t>
      </w:r>
      <w:proofErr w:type="spellEnd"/>
      <w:r w:rsidRPr="00552D57">
        <w:rPr>
          <w:rFonts w:cs="Arial"/>
          <w:sz w:val="18"/>
          <w:szCs w:val="18"/>
        </w:rPr>
        <w:t xml:space="preserve"> </w:t>
      </w:r>
      <w:proofErr w:type="spellStart"/>
      <w:r w:rsidRPr="00552D57">
        <w:rPr>
          <w:rFonts w:cs="Arial"/>
          <w:sz w:val="18"/>
          <w:szCs w:val="18"/>
        </w:rPr>
        <w:t>Globale</w:t>
      </w:r>
      <w:proofErr w:type="spellEnd"/>
      <w:r w:rsidRPr="00552D57">
        <w:rPr>
          <w:rFonts w:cs="Arial"/>
          <w:sz w:val="18"/>
          <w:szCs w:val="18"/>
        </w:rPr>
        <w:t xml:space="preserve"> 2010.</w:t>
      </w:r>
    </w:p>
    <w:p w:rsidR="00196999" w:rsidRDefault="00196999" w:rsidP="00196999">
      <w:pPr>
        <w:pStyle w:val="ECVText"/>
        <w:rPr>
          <w:rFonts w:cs="Arial"/>
          <w:color w:val="auto"/>
          <w:sz w:val="18"/>
          <w:szCs w:val="18"/>
        </w:rPr>
      </w:pPr>
    </w:p>
    <w:p w:rsidR="00F170D2" w:rsidRPr="00F170D2" w:rsidRDefault="00F170D2" w:rsidP="00F170D2">
      <w:pPr>
        <w:pStyle w:val="ECVText"/>
        <w:rPr>
          <w:rFonts w:cs="Arial"/>
          <w:color w:val="auto"/>
          <w:sz w:val="18"/>
          <w:szCs w:val="18"/>
        </w:rPr>
      </w:pPr>
      <w:r>
        <w:rPr>
          <w:rFonts w:cs="Arial"/>
          <w:color w:val="auto"/>
          <w:sz w:val="18"/>
          <w:szCs w:val="18"/>
        </w:rPr>
        <w:t xml:space="preserve">3) </w:t>
      </w:r>
      <w:proofErr w:type="spellStart"/>
      <w:r>
        <w:rPr>
          <w:rFonts w:cs="Arial"/>
          <w:color w:val="auto"/>
          <w:sz w:val="18"/>
          <w:szCs w:val="18"/>
        </w:rPr>
        <w:t>Camatini</w:t>
      </w:r>
      <w:proofErr w:type="spellEnd"/>
      <w:r>
        <w:rPr>
          <w:rFonts w:cs="Arial"/>
          <w:color w:val="auto"/>
          <w:sz w:val="18"/>
          <w:szCs w:val="18"/>
        </w:rPr>
        <w:t xml:space="preserve"> M., </w:t>
      </w:r>
      <w:proofErr w:type="spellStart"/>
      <w:r>
        <w:rPr>
          <w:rFonts w:cs="Arial"/>
          <w:color w:val="auto"/>
          <w:sz w:val="18"/>
          <w:szCs w:val="18"/>
        </w:rPr>
        <w:t>Gualtieri</w:t>
      </w:r>
      <w:proofErr w:type="spellEnd"/>
      <w:r>
        <w:rPr>
          <w:rFonts w:cs="Arial"/>
          <w:color w:val="auto"/>
          <w:sz w:val="18"/>
          <w:szCs w:val="18"/>
        </w:rPr>
        <w:t xml:space="preserve"> M., </w:t>
      </w:r>
      <w:proofErr w:type="spellStart"/>
      <w:r>
        <w:rPr>
          <w:rFonts w:cs="Arial"/>
          <w:color w:val="auto"/>
          <w:sz w:val="18"/>
          <w:szCs w:val="18"/>
        </w:rPr>
        <w:t>Sancini</w:t>
      </w:r>
      <w:proofErr w:type="spellEnd"/>
      <w:r>
        <w:rPr>
          <w:rFonts w:cs="Arial"/>
          <w:color w:val="auto"/>
          <w:sz w:val="18"/>
          <w:szCs w:val="18"/>
        </w:rPr>
        <w:t xml:space="preserve"> G. </w:t>
      </w:r>
      <w:r w:rsidRPr="00F170D2">
        <w:rPr>
          <w:rFonts w:cs="Arial"/>
          <w:color w:val="auto"/>
          <w:sz w:val="18"/>
          <w:szCs w:val="18"/>
        </w:rPr>
        <w:t xml:space="preserve">Impact of the Airborne Particulate Matter </w:t>
      </w:r>
      <w:proofErr w:type="spellStart"/>
      <w:r w:rsidRPr="00F170D2">
        <w:rPr>
          <w:rFonts w:cs="Arial"/>
          <w:color w:val="auto"/>
          <w:sz w:val="18"/>
          <w:szCs w:val="18"/>
        </w:rPr>
        <w:t>onthe</w:t>
      </w:r>
      <w:proofErr w:type="spellEnd"/>
      <w:r w:rsidRPr="00F170D2">
        <w:rPr>
          <w:rFonts w:cs="Arial"/>
          <w:color w:val="auto"/>
          <w:sz w:val="18"/>
          <w:szCs w:val="18"/>
        </w:rPr>
        <w:t xml:space="preserve"> Human Health</w:t>
      </w:r>
    </w:p>
    <w:p w:rsidR="00F170D2" w:rsidRPr="00F170D2" w:rsidRDefault="00F170D2" w:rsidP="00F170D2">
      <w:pPr>
        <w:pStyle w:val="ECVText"/>
        <w:rPr>
          <w:rFonts w:cs="Arial"/>
          <w:color w:val="auto"/>
          <w:sz w:val="18"/>
          <w:szCs w:val="18"/>
        </w:rPr>
      </w:pPr>
      <w:r w:rsidRPr="00F170D2">
        <w:rPr>
          <w:rFonts w:cs="Arial"/>
          <w:color w:val="auto"/>
          <w:sz w:val="18"/>
          <w:szCs w:val="18"/>
        </w:rPr>
        <w:t>November 2016</w:t>
      </w:r>
      <w:r>
        <w:rPr>
          <w:rFonts w:cs="Arial"/>
          <w:color w:val="auto"/>
          <w:sz w:val="18"/>
          <w:szCs w:val="18"/>
        </w:rPr>
        <w:t xml:space="preserve"> </w:t>
      </w:r>
      <w:r w:rsidRPr="00F170D2">
        <w:rPr>
          <w:rFonts w:cs="Arial"/>
          <w:color w:val="auto"/>
          <w:sz w:val="18"/>
          <w:szCs w:val="18"/>
        </w:rPr>
        <w:t>DOI: 10.1002/9783527336449.ch10</w:t>
      </w:r>
    </w:p>
    <w:p w:rsidR="00F170D2" w:rsidRDefault="00F170D2" w:rsidP="00F170D2">
      <w:pPr>
        <w:pStyle w:val="ECVText"/>
        <w:rPr>
          <w:rFonts w:cs="Arial"/>
          <w:color w:val="auto"/>
          <w:sz w:val="18"/>
          <w:szCs w:val="18"/>
        </w:rPr>
      </w:pPr>
      <w:r w:rsidRPr="00F170D2">
        <w:rPr>
          <w:rFonts w:cs="Arial"/>
          <w:color w:val="auto"/>
          <w:sz w:val="18"/>
          <w:szCs w:val="18"/>
        </w:rPr>
        <w:t>In book: Atmospheric Aerosols: Life Cycles and Effects on Air Quality and Climate, pp.597-643</w:t>
      </w:r>
    </w:p>
    <w:p w:rsidR="00F170D2" w:rsidRDefault="00F170D2" w:rsidP="00196999">
      <w:pPr>
        <w:pStyle w:val="ECVText"/>
        <w:rPr>
          <w:rFonts w:cs="Arial"/>
          <w:color w:val="auto"/>
          <w:sz w:val="18"/>
          <w:szCs w:val="18"/>
        </w:rPr>
      </w:pPr>
    </w:p>
    <w:p w:rsidR="00F170D2" w:rsidRPr="00F170D2" w:rsidRDefault="00F170D2" w:rsidP="00F170D2">
      <w:pPr>
        <w:pStyle w:val="ECVText"/>
        <w:rPr>
          <w:rFonts w:cs="Arial"/>
          <w:sz w:val="18"/>
          <w:szCs w:val="18"/>
          <w:lang w:val="en-US"/>
        </w:rPr>
      </w:pPr>
      <w:r w:rsidRPr="006F3823">
        <w:rPr>
          <w:rFonts w:cs="Arial"/>
          <w:sz w:val="18"/>
          <w:szCs w:val="18"/>
          <w:lang w:val="en-US"/>
        </w:rPr>
        <w:t xml:space="preserve">4) </w:t>
      </w:r>
      <w:proofErr w:type="spellStart"/>
      <w:r w:rsidRPr="006F3823">
        <w:rPr>
          <w:rFonts w:cs="Arial"/>
          <w:sz w:val="18"/>
          <w:szCs w:val="18"/>
          <w:lang w:val="en-US"/>
        </w:rPr>
        <w:t>Gualtieri</w:t>
      </w:r>
      <w:proofErr w:type="spellEnd"/>
      <w:r w:rsidRPr="006F3823">
        <w:rPr>
          <w:rFonts w:cs="Arial"/>
          <w:sz w:val="18"/>
          <w:szCs w:val="18"/>
          <w:lang w:val="en-US"/>
        </w:rPr>
        <w:t xml:space="preserve"> M., </w:t>
      </w:r>
      <w:proofErr w:type="spellStart"/>
      <w:r w:rsidRPr="006F3823">
        <w:rPr>
          <w:rFonts w:cs="Arial"/>
          <w:sz w:val="18"/>
          <w:szCs w:val="18"/>
          <w:lang w:val="en-US"/>
        </w:rPr>
        <w:t>Ledoux</w:t>
      </w:r>
      <w:proofErr w:type="spellEnd"/>
      <w:r w:rsidRPr="006F3823">
        <w:rPr>
          <w:rFonts w:cs="Arial"/>
          <w:sz w:val="18"/>
          <w:szCs w:val="18"/>
          <w:lang w:val="en-US"/>
        </w:rPr>
        <w:t xml:space="preserve"> F., </w:t>
      </w:r>
      <w:proofErr w:type="spellStart"/>
      <w:r w:rsidRPr="006F3823">
        <w:rPr>
          <w:rFonts w:cs="Arial"/>
          <w:sz w:val="18"/>
          <w:szCs w:val="18"/>
          <w:lang w:val="en-US"/>
        </w:rPr>
        <w:t>Verdin</w:t>
      </w:r>
      <w:proofErr w:type="spellEnd"/>
      <w:r w:rsidRPr="006F3823">
        <w:rPr>
          <w:rFonts w:cs="Arial"/>
          <w:sz w:val="18"/>
          <w:szCs w:val="18"/>
          <w:lang w:val="en-US"/>
        </w:rPr>
        <w:t xml:space="preserve"> A., Billet S., Martin P., </w:t>
      </w:r>
      <w:proofErr w:type="spellStart"/>
      <w:r w:rsidRPr="006F3823">
        <w:rPr>
          <w:rFonts w:cs="Arial"/>
          <w:sz w:val="18"/>
          <w:szCs w:val="18"/>
          <w:lang w:val="en-US"/>
        </w:rPr>
        <w:t>Courcot</w:t>
      </w:r>
      <w:proofErr w:type="spellEnd"/>
      <w:r w:rsidRPr="006F3823">
        <w:rPr>
          <w:rFonts w:cs="Arial"/>
          <w:sz w:val="18"/>
          <w:szCs w:val="18"/>
          <w:lang w:val="en-US"/>
        </w:rPr>
        <w:t xml:space="preserve"> D. Particulate Matter </w:t>
      </w:r>
      <w:proofErr w:type="spellStart"/>
      <w:r w:rsidRPr="006F3823">
        <w:rPr>
          <w:rFonts w:cs="Arial"/>
          <w:sz w:val="18"/>
          <w:szCs w:val="18"/>
          <w:lang w:val="en-US"/>
        </w:rPr>
        <w:t>Physico</w:t>
      </w:r>
      <w:proofErr w:type="spellEnd"/>
      <w:r w:rsidRPr="006F3823">
        <w:rPr>
          <w:rFonts w:cs="Arial"/>
          <w:sz w:val="18"/>
          <w:szCs w:val="18"/>
          <w:lang w:val="en-US"/>
        </w:rPr>
        <w:t xml:space="preserve">-Chemical Characterization and in vitro Toxicological Effects. </w:t>
      </w:r>
      <w:r w:rsidRPr="00F170D2">
        <w:rPr>
          <w:rFonts w:cs="Arial"/>
          <w:sz w:val="18"/>
          <w:szCs w:val="18"/>
          <w:lang w:val="en-US"/>
        </w:rPr>
        <w:t xml:space="preserve">In Airborne Particles: Origin, Emissions and Health Impacts, Chapter: 12, Publisher: Nova Science Publisher, Editors: Dr. Prashant Kumar. </w:t>
      </w:r>
      <w:r>
        <w:rPr>
          <w:rFonts w:cs="Arial"/>
          <w:sz w:val="18"/>
          <w:szCs w:val="18"/>
          <w:lang w:val="en-US"/>
        </w:rPr>
        <w:t>2017</w:t>
      </w:r>
    </w:p>
    <w:p w:rsidR="006F6234" w:rsidRDefault="006F6234" w:rsidP="006F6234">
      <w:pPr>
        <w:pStyle w:val="ECVText"/>
        <w:rPr>
          <w:color w:val="0E4194"/>
          <w:sz w:val="18"/>
        </w:rPr>
      </w:pPr>
    </w:p>
    <w:p w:rsidR="006F6234" w:rsidRPr="00196999" w:rsidRDefault="006F6234" w:rsidP="006F6234">
      <w:pPr>
        <w:pStyle w:val="ECVText"/>
        <w:rPr>
          <w:color w:val="0E4194"/>
          <w:sz w:val="18"/>
        </w:rPr>
      </w:pPr>
      <w:r>
        <w:rPr>
          <w:color w:val="0E4194"/>
          <w:sz w:val="18"/>
        </w:rPr>
        <w:t>Patent</w:t>
      </w:r>
    </w:p>
    <w:p w:rsidR="006F6234" w:rsidRPr="006F6234" w:rsidRDefault="006F6234" w:rsidP="006F6234">
      <w:pPr>
        <w:pStyle w:val="ECVText"/>
        <w:rPr>
          <w:rFonts w:cs="Arial"/>
          <w:sz w:val="18"/>
          <w:szCs w:val="18"/>
        </w:rPr>
      </w:pPr>
      <w:r w:rsidRPr="006F6234">
        <w:rPr>
          <w:rFonts w:cs="Arial"/>
          <w:sz w:val="18"/>
          <w:szCs w:val="18"/>
        </w:rPr>
        <w:t>Method and device for the detection and rapid quantification of atmospheric particulates in a sample and/or of the oxidative power</w:t>
      </w:r>
    </w:p>
    <w:p w:rsidR="006F6234" w:rsidRPr="00552D57" w:rsidRDefault="006F6234" w:rsidP="006F6234">
      <w:pPr>
        <w:pStyle w:val="ECVText"/>
        <w:rPr>
          <w:rFonts w:cs="Arial"/>
          <w:sz w:val="18"/>
          <w:szCs w:val="18"/>
        </w:rPr>
      </w:pPr>
      <w:r w:rsidRPr="00552D57">
        <w:rPr>
          <w:rFonts w:cs="Arial"/>
          <w:sz w:val="18"/>
          <w:szCs w:val="18"/>
        </w:rPr>
        <w:t xml:space="preserve">Patent cooperation treaty application, </w:t>
      </w:r>
      <w:proofErr w:type="spellStart"/>
      <w:r w:rsidRPr="00552D57">
        <w:rPr>
          <w:rFonts w:cs="Arial"/>
          <w:sz w:val="18"/>
          <w:szCs w:val="18"/>
        </w:rPr>
        <w:t>april</w:t>
      </w:r>
      <w:proofErr w:type="spellEnd"/>
      <w:r w:rsidRPr="00552D57">
        <w:rPr>
          <w:rFonts w:cs="Arial"/>
          <w:sz w:val="18"/>
          <w:szCs w:val="18"/>
        </w:rPr>
        <w:t xml:space="preserve"> 2014</w:t>
      </w:r>
    </w:p>
    <w:p w:rsidR="00DF0DA2" w:rsidRPr="006F6234" w:rsidRDefault="006F6234" w:rsidP="00196999">
      <w:pPr>
        <w:pStyle w:val="ECVText"/>
        <w:rPr>
          <w:color w:val="auto"/>
          <w:sz w:val="18"/>
          <w:lang w:val="it-IT"/>
        </w:rPr>
      </w:pPr>
      <w:r w:rsidRPr="006F6234">
        <w:rPr>
          <w:rFonts w:cs="Arial"/>
          <w:sz w:val="18"/>
          <w:szCs w:val="18"/>
          <w:lang w:val="it-IT"/>
        </w:rPr>
        <w:t>PARENTI, Paolo ; CIRIELLO, Francesco ; GUALTIERI, Maurizio ; RUFFO, Riccardo ; CAMATINI, Marina, Carla</w:t>
      </w:r>
    </w:p>
    <w:p w:rsidR="00DF0DA2" w:rsidRPr="006F6234" w:rsidRDefault="00DF0DA2" w:rsidP="00196999">
      <w:pPr>
        <w:pStyle w:val="ECVText"/>
        <w:rPr>
          <w:color w:val="auto"/>
          <w:sz w:val="18"/>
          <w:lang w:val="it-IT"/>
        </w:rPr>
      </w:pPr>
    </w:p>
    <w:p w:rsidR="00DF0DA2" w:rsidRPr="006F6234" w:rsidRDefault="00DF0DA2" w:rsidP="00196999">
      <w:pPr>
        <w:pStyle w:val="ECVText"/>
        <w:rPr>
          <w:color w:val="auto"/>
          <w:sz w:val="18"/>
          <w:lang w:val="it-IT"/>
        </w:rPr>
      </w:pPr>
    </w:p>
    <w:p w:rsidR="00DF0DA2" w:rsidRPr="006F6234" w:rsidRDefault="00DF0DA2" w:rsidP="00196999">
      <w:pPr>
        <w:pStyle w:val="ECVText"/>
        <w:rPr>
          <w:color w:val="auto"/>
          <w:sz w:val="18"/>
          <w:lang w:val="it-IT"/>
        </w:rPr>
      </w:pPr>
    </w:p>
    <w:p w:rsidR="00DF0DA2" w:rsidRPr="006F6234" w:rsidRDefault="00DF0DA2" w:rsidP="00196999">
      <w:pPr>
        <w:pStyle w:val="ECVText"/>
        <w:rPr>
          <w:color w:val="auto"/>
          <w:sz w:val="18"/>
          <w:lang w:val="it-IT"/>
        </w:rPr>
      </w:pPr>
    </w:p>
    <w:p w:rsidR="00DF0DA2" w:rsidRPr="006F6234" w:rsidRDefault="00DF0DA2" w:rsidP="00196999">
      <w:pPr>
        <w:pStyle w:val="ECVText"/>
        <w:rPr>
          <w:color w:val="auto"/>
          <w:sz w:val="18"/>
          <w:lang w:val="it-IT"/>
        </w:rPr>
      </w:pPr>
    </w:p>
    <w:p w:rsidR="00DF0DA2" w:rsidRPr="006F6234" w:rsidRDefault="00DF0DA2" w:rsidP="00196999">
      <w:pPr>
        <w:pStyle w:val="ECVText"/>
        <w:rPr>
          <w:color w:val="auto"/>
          <w:sz w:val="18"/>
          <w:lang w:val="it-IT"/>
        </w:rPr>
      </w:pPr>
    </w:p>
    <w:p w:rsidR="00DF0DA2" w:rsidRPr="006F6234" w:rsidRDefault="00DF0DA2" w:rsidP="00196999">
      <w:pPr>
        <w:pStyle w:val="ECVText"/>
        <w:rPr>
          <w:color w:val="auto"/>
          <w:sz w:val="18"/>
          <w:lang w:val="it-IT"/>
        </w:rPr>
      </w:pPr>
    </w:p>
    <w:p w:rsidR="00DF0DA2" w:rsidRPr="006F6234" w:rsidRDefault="00DF0DA2" w:rsidP="00196999">
      <w:pPr>
        <w:pStyle w:val="ECVText"/>
        <w:rPr>
          <w:color w:val="auto"/>
          <w:sz w:val="18"/>
          <w:lang w:val="it-IT"/>
        </w:rPr>
      </w:pPr>
    </w:p>
    <w:p w:rsidR="00DF0DA2" w:rsidRPr="006F6234" w:rsidRDefault="00DF0DA2" w:rsidP="00196999">
      <w:pPr>
        <w:pStyle w:val="ECVText"/>
        <w:rPr>
          <w:color w:val="auto"/>
          <w:sz w:val="18"/>
          <w:lang w:val="it-IT"/>
        </w:rPr>
      </w:pPr>
    </w:p>
    <w:p w:rsidR="00DF0DA2" w:rsidRPr="006F6234" w:rsidRDefault="00DF0DA2" w:rsidP="00196999">
      <w:pPr>
        <w:pStyle w:val="ECVText"/>
        <w:rPr>
          <w:color w:val="auto"/>
          <w:sz w:val="18"/>
          <w:lang w:val="it-IT"/>
        </w:rPr>
      </w:pPr>
    </w:p>
    <w:p w:rsidR="00DF0DA2" w:rsidRPr="006F6234" w:rsidRDefault="00DF0DA2" w:rsidP="00196999">
      <w:pPr>
        <w:pStyle w:val="ECVText"/>
        <w:rPr>
          <w:color w:val="auto"/>
          <w:sz w:val="18"/>
          <w:lang w:val="it-IT"/>
        </w:rPr>
      </w:pPr>
    </w:p>
    <w:p w:rsidR="00DF0DA2" w:rsidRPr="006F6234" w:rsidRDefault="00DF0DA2" w:rsidP="00196999">
      <w:pPr>
        <w:pStyle w:val="ECVText"/>
        <w:rPr>
          <w:color w:val="auto"/>
          <w:sz w:val="18"/>
          <w:lang w:val="it-IT"/>
        </w:rPr>
      </w:pPr>
    </w:p>
    <w:p w:rsidR="00DF0DA2" w:rsidRPr="006F6234" w:rsidRDefault="00DF0DA2" w:rsidP="00196999">
      <w:pPr>
        <w:pStyle w:val="ECVText"/>
        <w:rPr>
          <w:color w:val="auto"/>
          <w:sz w:val="18"/>
          <w:lang w:val="it-IT"/>
        </w:rPr>
      </w:pPr>
    </w:p>
    <w:sectPr w:rsidR="00DF0DA2" w:rsidRPr="006F6234" w:rsidSect="006B1BCC">
      <w:headerReference w:type="even" r:id="rId15"/>
      <w:headerReference w:type="default" r:id="rId16"/>
      <w:footerReference w:type="even" r:id="rId17"/>
      <w:footerReference w:type="default" r:id="rId18"/>
      <w:pgSz w:w="11906" w:h="16838"/>
      <w:pgMar w:top="1644" w:right="680" w:bottom="1474" w:left="850" w:header="85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21" w:rsidRDefault="00E36421">
      <w:r>
        <w:separator/>
      </w:r>
    </w:p>
  </w:endnote>
  <w:endnote w:type="continuationSeparator" w:id="0">
    <w:p w:rsidR="00E36421" w:rsidRDefault="00E3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OpenSymbol">
    <w:charset w:val="00"/>
    <w:family w:val="auto"/>
    <w:pitch w:val="variable"/>
    <w:sig w:usb0="800000AF" w:usb1="1001ECEA"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E6" w:rsidRDefault="001D07E6">
    <w:pPr>
      <w:pStyle w:val="Pidipagina"/>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ab/>
      <w:t>Page</w:t>
    </w:r>
    <w:r>
      <w:rPr>
        <w:rFonts w:ascii="ArialMT" w:eastAsia="ArialMT" w:hAnsi="ArialMT" w:cs="ArialMT"/>
        <w:color w:val="26B4EA"/>
        <w:sz w:val="14"/>
        <w:szCs w:val="14"/>
      </w:rPr>
      <w:t xml:space="preserve"> </w:t>
    </w:r>
    <w:r w:rsidR="006E1416">
      <w:rPr>
        <w:rFonts w:eastAsia="ArialMT" w:cs="ArialMT"/>
        <w:sz w:val="14"/>
        <w:szCs w:val="14"/>
      </w:rPr>
      <w:fldChar w:fldCharType="begin"/>
    </w:r>
    <w:r>
      <w:rPr>
        <w:rFonts w:eastAsia="ArialMT" w:cs="ArialMT"/>
        <w:sz w:val="14"/>
        <w:szCs w:val="14"/>
      </w:rPr>
      <w:instrText xml:space="preserve"> PAGE </w:instrText>
    </w:r>
    <w:r w:rsidR="006E1416">
      <w:rPr>
        <w:rFonts w:eastAsia="ArialMT" w:cs="ArialMT"/>
        <w:sz w:val="14"/>
        <w:szCs w:val="14"/>
      </w:rPr>
      <w:fldChar w:fldCharType="separate"/>
    </w:r>
    <w:r w:rsidR="00133755">
      <w:rPr>
        <w:rFonts w:eastAsia="ArialMT" w:cs="ArialMT"/>
        <w:noProof/>
        <w:sz w:val="14"/>
        <w:szCs w:val="14"/>
      </w:rPr>
      <w:t>6</w:t>
    </w:r>
    <w:r w:rsidR="006E1416">
      <w:rPr>
        <w:rFonts w:eastAsia="ArialMT" w:cs="ArialMT"/>
        <w:sz w:val="14"/>
        <w:szCs w:val="14"/>
      </w:rPr>
      <w:fldChar w:fldCharType="end"/>
    </w:r>
    <w:r>
      <w:rPr>
        <w:rFonts w:ascii="ArialMT" w:eastAsia="ArialMT" w:hAnsi="ArialMT" w:cs="ArialMT"/>
        <w:sz w:val="14"/>
        <w:szCs w:val="14"/>
      </w:rPr>
      <w:t xml:space="preserve"> / </w:t>
    </w:r>
    <w:r w:rsidR="006E1416">
      <w:rPr>
        <w:rFonts w:eastAsia="ArialMT" w:cs="ArialMT"/>
        <w:sz w:val="14"/>
        <w:szCs w:val="14"/>
      </w:rPr>
      <w:fldChar w:fldCharType="begin"/>
    </w:r>
    <w:r>
      <w:rPr>
        <w:rFonts w:eastAsia="ArialMT" w:cs="ArialMT"/>
        <w:sz w:val="14"/>
        <w:szCs w:val="14"/>
      </w:rPr>
      <w:instrText xml:space="preserve"> NUMPAGES </w:instrText>
    </w:r>
    <w:r w:rsidR="006E1416">
      <w:rPr>
        <w:rFonts w:eastAsia="ArialMT" w:cs="ArialMT"/>
        <w:sz w:val="14"/>
        <w:szCs w:val="14"/>
      </w:rPr>
      <w:fldChar w:fldCharType="separate"/>
    </w:r>
    <w:r w:rsidR="00133755">
      <w:rPr>
        <w:rFonts w:eastAsia="ArialMT" w:cs="ArialMT"/>
        <w:noProof/>
        <w:sz w:val="14"/>
        <w:szCs w:val="14"/>
      </w:rPr>
      <w:t>6</w:t>
    </w:r>
    <w:r w:rsidR="006E1416">
      <w:rPr>
        <w:rFonts w:eastAsia="ArialMT" w:cs="ArialMT"/>
        <w:sz w:val="14"/>
        <w:szCs w:val="14"/>
      </w:rPr>
      <w:fldChar w:fldCharType="end"/>
    </w:r>
    <w:r>
      <w:rPr>
        <w:rFonts w:ascii="ArialMT" w:eastAsia="ArialMT" w:hAnsi="ArialMT" w:cs="ArialMT"/>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E6" w:rsidRDefault="001D07E6">
    <w:pPr>
      <w:pStyle w:val="Pidipagina"/>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2002-2013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sidR="006E1416">
      <w:rPr>
        <w:rFonts w:eastAsia="ArialMT" w:cs="ArialMT"/>
        <w:sz w:val="14"/>
        <w:szCs w:val="14"/>
      </w:rPr>
      <w:fldChar w:fldCharType="begin"/>
    </w:r>
    <w:r>
      <w:rPr>
        <w:rFonts w:eastAsia="ArialMT" w:cs="ArialMT"/>
        <w:sz w:val="14"/>
        <w:szCs w:val="14"/>
      </w:rPr>
      <w:instrText xml:space="preserve"> PAGE </w:instrText>
    </w:r>
    <w:r w:rsidR="006E1416">
      <w:rPr>
        <w:rFonts w:eastAsia="ArialMT" w:cs="ArialMT"/>
        <w:sz w:val="14"/>
        <w:szCs w:val="14"/>
      </w:rPr>
      <w:fldChar w:fldCharType="separate"/>
    </w:r>
    <w:r w:rsidR="00133755">
      <w:rPr>
        <w:rFonts w:eastAsia="ArialMT" w:cs="ArialMT"/>
        <w:noProof/>
        <w:sz w:val="14"/>
        <w:szCs w:val="14"/>
      </w:rPr>
      <w:t>1</w:t>
    </w:r>
    <w:r w:rsidR="006E1416">
      <w:rPr>
        <w:rFonts w:eastAsia="ArialMT" w:cs="ArialMT"/>
        <w:sz w:val="14"/>
        <w:szCs w:val="14"/>
      </w:rPr>
      <w:fldChar w:fldCharType="end"/>
    </w:r>
    <w:r>
      <w:rPr>
        <w:rFonts w:ascii="ArialMT" w:eastAsia="ArialMT" w:hAnsi="ArialMT" w:cs="ArialMT"/>
        <w:sz w:val="14"/>
        <w:szCs w:val="14"/>
      </w:rPr>
      <w:t xml:space="preserve"> / </w:t>
    </w:r>
    <w:r w:rsidR="006E1416">
      <w:rPr>
        <w:rFonts w:eastAsia="ArialMT" w:cs="ArialMT"/>
        <w:sz w:val="14"/>
        <w:szCs w:val="14"/>
      </w:rPr>
      <w:fldChar w:fldCharType="begin"/>
    </w:r>
    <w:r>
      <w:rPr>
        <w:rFonts w:eastAsia="ArialMT" w:cs="ArialMT"/>
        <w:sz w:val="14"/>
        <w:szCs w:val="14"/>
      </w:rPr>
      <w:instrText xml:space="preserve"> NUMPAGES </w:instrText>
    </w:r>
    <w:r w:rsidR="006E1416">
      <w:rPr>
        <w:rFonts w:eastAsia="ArialMT" w:cs="ArialMT"/>
        <w:sz w:val="14"/>
        <w:szCs w:val="14"/>
      </w:rPr>
      <w:fldChar w:fldCharType="separate"/>
    </w:r>
    <w:r w:rsidR="00133755">
      <w:rPr>
        <w:rFonts w:eastAsia="ArialMT" w:cs="ArialMT"/>
        <w:noProof/>
        <w:sz w:val="14"/>
        <w:szCs w:val="14"/>
      </w:rPr>
      <w:t>7</w:t>
    </w:r>
    <w:r w:rsidR="006E1416">
      <w:rPr>
        <w:rFonts w:eastAsia="ArialMT" w:cs="ArialMT"/>
        <w:sz w:val="14"/>
        <w:szCs w:val="14"/>
      </w:rPr>
      <w:fldChar w:fldCharType="end"/>
    </w:r>
    <w:r>
      <w:rPr>
        <w:rFonts w:ascii="ArialMT" w:eastAsia="ArialMT" w:hAnsi="ArialMT" w:cs="ArialMT"/>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21" w:rsidRDefault="00E36421">
      <w:r>
        <w:separator/>
      </w:r>
    </w:p>
  </w:footnote>
  <w:footnote w:type="continuationSeparator" w:id="0">
    <w:p w:rsidR="00E36421" w:rsidRDefault="00E36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E6" w:rsidRDefault="00CF2668">
    <w:pPr>
      <w:pStyle w:val="ECVCurriculumVitaeNextPages"/>
    </w:pPr>
    <w:r>
      <w:rPr>
        <w:noProof/>
        <w:lang w:val="it-IT" w:eastAsia="it-IT" w:bidi="ar-SA"/>
      </w:rPr>
      <w:drawing>
        <wp:anchor distT="0" distB="0" distL="0" distR="0" simplePos="0" relativeHeight="251657216" behindDoc="0" locked="0" layoutInCell="1" allowOverlap="1">
          <wp:simplePos x="0" y="0"/>
          <wp:positionH relativeFrom="column">
            <wp:posOffset>0</wp:posOffset>
          </wp:positionH>
          <wp:positionV relativeFrom="paragraph">
            <wp:posOffset>0</wp:posOffset>
          </wp:positionV>
          <wp:extent cx="993140" cy="287655"/>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alpha val="0"/>
                    </a:srgbClr>
                  </a:solidFill>
                  <a:ln w="9525">
                    <a:noFill/>
                    <a:miter lim="800000"/>
                    <a:headEnd/>
                    <a:tailEnd/>
                  </a:ln>
                </pic:spPr>
              </pic:pic>
            </a:graphicData>
          </a:graphic>
        </wp:anchor>
      </w:drawing>
    </w:r>
    <w:r w:rsidR="001D07E6">
      <w:t xml:space="preserve"> </w:t>
    </w:r>
    <w:r w:rsidR="001D07E6">
      <w:tab/>
    </w:r>
    <w:r w:rsidR="001D07E6">
      <w:rPr>
        <w:szCs w:val="20"/>
      </w:rPr>
      <w:t>Curriculum Vitae</w:t>
    </w:r>
    <w:r w:rsidR="001D07E6">
      <w:rPr>
        <w:szCs w:val="20"/>
      </w:rPr>
      <w:tab/>
      <w:t xml:space="preserve">Maurizio </w:t>
    </w:r>
    <w:proofErr w:type="spellStart"/>
    <w:r w:rsidR="001D07E6">
      <w:rPr>
        <w:szCs w:val="20"/>
      </w:rPr>
      <w:t>Gualtieri</w:t>
    </w:r>
    <w:proofErr w:type="spellEnd"/>
    <w:r w:rsidR="001D07E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E6" w:rsidRDefault="00CF2668">
    <w:pPr>
      <w:pStyle w:val="ECVCurriculumVitaeNextPages"/>
    </w:pPr>
    <w:r>
      <w:rPr>
        <w:noProof/>
        <w:lang w:val="it-IT" w:eastAsia="it-IT" w:bidi="ar-SA"/>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993140" cy="287655"/>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alpha val="0"/>
                    </a:srgbClr>
                  </a:solidFill>
                  <a:ln w="9525">
                    <a:noFill/>
                    <a:miter lim="800000"/>
                    <a:headEnd/>
                    <a:tailEnd/>
                  </a:ln>
                </pic:spPr>
              </pic:pic>
            </a:graphicData>
          </a:graphic>
        </wp:anchor>
      </w:drawing>
    </w:r>
    <w:r w:rsidR="001D07E6">
      <w:t xml:space="preserve"> </w:t>
    </w:r>
    <w:r w:rsidR="001D07E6">
      <w:tab/>
    </w:r>
    <w:r w:rsidR="001D07E6">
      <w:rPr>
        <w:szCs w:val="20"/>
      </w:rPr>
      <w:t>Curriculum Vitae</w:t>
    </w:r>
    <w:r w:rsidR="001D07E6">
      <w:rPr>
        <w:szCs w:val="20"/>
      </w:rPr>
      <w:tab/>
      <w:t xml:space="preserve">Maurizio </w:t>
    </w:r>
    <w:proofErr w:type="spellStart"/>
    <w:r w:rsidR="001D07E6">
      <w:rPr>
        <w:szCs w:val="20"/>
      </w:rPr>
      <w:t>Gualtieri</w:t>
    </w:r>
    <w:proofErr w:type="spellEnd"/>
    <w:r w:rsidR="001D07E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99"/>
    <w:rsid w:val="0001169C"/>
    <w:rsid w:val="00016E76"/>
    <w:rsid w:val="00026D0F"/>
    <w:rsid w:val="00070B08"/>
    <w:rsid w:val="000843D4"/>
    <w:rsid w:val="00095A0F"/>
    <w:rsid w:val="000D5A1A"/>
    <w:rsid w:val="000F2828"/>
    <w:rsid w:val="00112383"/>
    <w:rsid w:val="00133755"/>
    <w:rsid w:val="001570D2"/>
    <w:rsid w:val="00196999"/>
    <w:rsid w:val="001B5C6F"/>
    <w:rsid w:val="001D07E6"/>
    <w:rsid w:val="002065B3"/>
    <w:rsid w:val="002A1C6A"/>
    <w:rsid w:val="002D397C"/>
    <w:rsid w:val="002D6992"/>
    <w:rsid w:val="0030174D"/>
    <w:rsid w:val="00332B90"/>
    <w:rsid w:val="003521A0"/>
    <w:rsid w:val="00357046"/>
    <w:rsid w:val="00374AB7"/>
    <w:rsid w:val="00390BD7"/>
    <w:rsid w:val="00422770"/>
    <w:rsid w:val="004665D5"/>
    <w:rsid w:val="004D1DD2"/>
    <w:rsid w:val="004E4F8F"/>
    <w:rsid w:val="004F080C"/>
    <w:rsid w:val="004F6EE8"/>
    <w:rsid w:val="00501449"/>
    <w:rsid w:val="00507AFB"/>
    <w:rsid w:val="00552D57"/>
    <w:rsid w:val="00563D22"/>
    <w:rsid w:val="005931A9"/>
    <w:rsid w:val="005D0C3B"/>
    <w:rsid w:val="005E6AF1"/>
    <w:rsid w:val="005E6D4B"/>
    <w:rsid w:val="005F62D5"/>
    <w:rsid w:val="00615CC4"/>
    <w:rsid w:val="00620568"/>
    <w:rsid w:val="00630FA5"/>
    <w:rsid w:val="00640BA8"/>
    <w:rsid w:val="00641A7C"/>
    <w:rsid w:val="00674E27"/>
    <w:rsid w:val="00696058"/>
    <w:rsid w:val="006963AF"/>
    <w:rsid w:val="0069724A"/>
    <w:rsid w:val="006A2DD0"/>
    <w:rsid w:val="006A5CFE"/>
    <w:rsid w:val="006B02B4"/>
    <w:rsid w:val="006B1BCC"/>
    <w:rsid w:val="006D5A64"/>
    <w:rsid w:val="006D72A3"/>
    <w:rsid w:val="006E1416"/>
    <w:rsid w:val="006F3823"/>
    <w:rsid w:val="006F6234"/>
    <w:rsid w:val="0071489E"/>
    <w:rsid w:val="00717F17"/>
    <w:rsid w:val="00726ADB"/>
    <w:rsid w:val="0074028D"/>
    <w:rsid w:val="00741113"/>
    <w:rsid w:val="007511A4"/>
    <w:rsid w:val="0078228C"/>
    <w:rsid w:val="007841C7"/>
    <w:rsid w:val="007B237D"/>
    <w:rsid w:val="007C7211"/>
    <w:rsid w:val="007E5234"/>
    <w:rsid w:val="007F3547"/>
    <w:rsid w:val="007F66D4"/>
    <w:rsid w:val="00824949"/>
    <w:rsid w:val="008655A6"/>
    <w:rsid w:val="008C782A"/>
    <w:rsid w:val="008D3106"/>
    <w:rsid w:val="008E213F"/>
    <w:rsid w:val="00921B3C"/>
    <w:rsid w:val="00962A8C"/>
    <w:rsid w:val="00982A54"/>
    <w:rsid w:val="009A79CD"/>
    <w:rsid w:val="009F2536"/>
    <w:rsid w:val="009F54E0"/>
    <w:rsid w:val="00A0325A"/>
    <w:rsid w:val="00A10C58"/>
    <w:rsid w:val="00A23C28"/>
    <w:rsid w:val="00A748AD"/>
    <w:rsid w:val="00A84310"/>
    <w:rsid w:val="00A86190"/>
    <w:rsid w:val="00A909F9"/>
    <w:rsid w:val="00A97B95"/>
    <w:rsid w:val="00AA7369"/>
    <w:rsid w:val="00AC745B"/>
    <w:rsid w:val="00AE3686"/>
    <w:rsid w:val="00B04DF7"/>
    <w:rsid w:val="00B145E1"/>
    <w:rsid w:val="00B6058A"/>
    <w:rsid w:val="00B63BD2"/>
    <w:rsid w:val="00B83B1F"/>
    <w:rsid w:val="00B85636"/>
    <w:rsid w:val="00B907BB"/>
    <w:rsid w:val="00BB514A"/>
    <w:rsid w:val="00BD2984"/>
    <w:rsid w:val="00BD2BD0"/>
    <w:rsid w:val="00BD435C"/>
    <w:rsid w:val="00BE64DF"/>
    <w:rsid w:val="00BF0366"/>
    <w:rsid w:val="00C17827"/>
    <w:rsid w:val="00C203A6"/>
    <w:rsid w:val="00C9327B"/>
    <w:rsid w:val="00CA65E4"/>
    <w:rsid w:val="00CC113B"/>
    <w:rsid w:val="00CF2668"/>
    <w:rsid w:val="00D5602D"/>
    <w:rsid w:val="00D73B5B"/>
    <w:rsid w:val="00D90683"/>
    <w:rsid w:val="00DB2F88"/>
    <w:rsid w:val="00DB33E4"/>
    <w:rsid w:val="00DB6BB3"/>
    <w:rsid w:val="00DE2306"/>
    <w:rsid w:val="00DF0DA2"/>
    <w:rsid w:val="00E00BA0"/>
    <w:rsid w:val="00E13270"/>
    <w:rsid w:val="00E169BA"/>
    <w:rsid w:val="00E21B8A"/>
    <w:rsid w:val="00E36421"/>
    <w:rsid w:val="00E42CC1"/>
    <w:rsid w:val="00E663F1"/>
    <w:rsid w:val="00E92F20"/>
    <w:rsid w:val="00EA67E1"/>
    <w:rsid w:val="00EE206E"/>
    <w:rsid w:val="00EF3135"/>
    <w:rsid w:val="00EF7CA9"/>
    <w:rsid w:val="00F04206"/>
    <w:rsid w:val="00F170D2"/>
    <w:rsid w:val="00F9224B"/>
    <w:rsid w:val="00F94431"/>
    <w:rsid w:val="00FA3C15"/>
    <w:rsid w:val="00FC2C2E"/>
    <w:rsid w:val="00FD2251"/>
    <w:rsid w:val="00FF3CD4"/>
    <w:rsid w:val="00FF5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C28"/>
    <w:pPr>
      <w:widowControl w:val="0"/>
      <w:suppressAutoHyphens/>
    </w:pPr>
    <w:rPr>
      <w:rFonts w:ascii="Arial" w:eastAsia="SimSun" w:hAnsi="Arial" w:cs="Mangal"/>
      <w:color w:val="3F3A38"/>
      <w:spacing w:val="-6"/>
      <w:kern w:val="1"/>
      <w:sz w:val="16"/>
      <w:szCs w:val="24"/>
      <w:lang w:val="en-GB" w:eastAsia="zh-CN" w:bidi="hi-IN"/>
    </w:rPr>
  </w:style>
  <w:style w:type="paragraph" w:styleId="Titolo1">
    <w:name w:val="heading 1"/>
    <w:basedOn w:val="Heading"/>
    <w:next w:val="Corpotesto"/>
    <w:qFormat/>
    <w:rsid w:val="006B1BCC"/>
    <w:pPr>
      <w:numPr>
        <w:numId w:val="1"/>
      </w:numPr>
      <w:outlineLvl w:val="0"/>
    </w:pPr>
    <w:rPr>
      <w:b/>
      <w:bCs/>
      <w:sz w:val="32"/>
      <w:szCs w:val="32"/>
    </w:rPr>
  </w:style>
  <w:style w:type="paragraph" w:styleId="Titolo2">
    <w:name w:val="heading 2"/>
    <w:basedOn w:val="Heading"/>
    <w:next w:val="Corpotesto"/>
    <w:qFormat/>
    <w:rsid w:val="006B1BCC"/>
    <w:pPr>
      <w:numPr>
        <w:ilvl w:val="1"/>
        <w:numId w:val="1"/>
      </w:numPr>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sid w:val="006B1BCC"/>
    <w:rPr>
      <w:rFonts w:ascii="Arial" w:hAnsi="Arial"/>
      <w:color w:val="1593CB"/>
      <w:sz w:val="18"/>
      <w:szCs w:val="18"/>
      <w:shd w:val="clear" w:color="auto" w:fill="auto"/>
    </w:rPr>
  </w:style>
  <w:style w:type="character" w:customStyle="1" w:styleId="ECVContactDetails">
    <w:name w:val="_ECV_ContactDetails"/>
    <w:rsid w:val="006B1BCC"/>
    <w:rPr>
      <w:rFonts w:ascii="Arial" w:hAnsi="Arial"/>
      <w:color w:val="3F3A38"/>
      <w:sz w:val="18"/>
      <w:szCs w:val="18"/>
      <w:shd w:val="clear" w:color="auto" w:fill="auto"/>
    </w:rPr>
  </w:style>
  <w:style w:type="character" w:customStyle="1" w:styleId="NumberingSymbols">
    <w:name w:val="Numbering Symbols"/>
    <w:rsid w:val="006B1BCC"/>
  </w:style>
  <w:style w:type="character" w:customStyle="1" w:styleId="Bullets">
    <w:name w:val="Bullets"/>
    <w:rsid w:val="006B1BCC"/>
    <w:rPr>
      <w:rFonts w:ascii="OpenSymbol" w:eastAsia="OpenSymbol" w:hAnsi="OpenSymbol" w:cs="OpenSymbol"/>
    </w:rPr>
  </w:style>
  <w:style w:type="character" w:styleId="Numeroriga">
    <w:name w:val="line number"/>
    <w:rsid w:val="006B1BCC"/>
  </w:style>
  <w:style w:type="character" w:styleId="Collegamentoipertestuale">
    <w:name w:val="Hyperlink"/>
    <w:rsid w:val="006B1BCC"/>
    <w:rPr>
      <w:color w:val="000080"/>
      <w:u w:val="single"/>
    </w:rPr>
  </w:style>
  <w:style w:type="character" w:customStyle="1" w:styleId="ECVInternetLink">
    <w:name w:val="_ECV_InternetLink"/>
    <w:rsid w:val="006B1BCC"/>
    <w:rPr>
      <w:rFonts w:ascii="Arial" w:hAnsi="Arial"/>
      <w:color w:val="3F3A38"/>
      <w:sz w:val="18"/>
      <w:u w:val="single"/>
      <w:shd w:val="clear" w:color="auto" w:fill="auto"/>
      <w:lang w:val="en-GB"/>
    </w:rPr>
  </w:style>
  <w:style w:type="character" w:customStyle="1" w:styleId="ECVHeadingBusinessSector">
    <w:name w:val="_ECV_HeadingBusinessSector"/>
    <w:rsid w:val="006B1BCC"/>
    <w:rPr>
      <w:rFonts w:ascii="Arial" w:hAnsi="Arial"/>
      <w:color w:val="1593CB"/>
      <w:spacing w:val="-6"/>
      <w:sz w:val="18"/>
      <w:szCs w:val="18"/>
      <w:shd w:val="clear" w:color="auto" w:fill="auto"/>
    </w:rPr>
  </w:style>
  <w:style w:type="character" w:styleId="Collegamentovisitato">
    <w:name w:val="FollowedHyperlink"/>
    <w:rsid w:val="006B1BCC"/>
    <w:rPr>
      <w:color w:val="800000"/>
      <w:u w:val="single"/>
    </w:rPr>
  </w:style>
  <w:style w:type="paragraph" w:customStyle="1" w:styleId="Heading">
    <w:name w:val="Heading"/>
    <w:basedOn w:val="Normale"/>
    <w:next w:val="Corpotesto"/>
    <w:rsid w:val="006B1BCC"/>
    <w:pPr>
      <w:keepNext/>
      <w:spacing w:before="240" w:after="120"/>
    </w:pPr>
    <w:rPr>
      <w:rFonts w:eastAsia="Microsoft YaHei"/>
      <w:sz w:val="28"/>
      <w:szCs w:val="28"/>
    </w:rPr>
  </w:style>
  <w:style w:type="paragraph" w:styleId="Corpotesto">
    <w:name w:val="Body Text"/>
    <w:basedOn w:val="Normale"/>
    <w:rsid w:val="006B1BCC"/>
    <w:pPr>
      <w:spacing w:line="100" w:lineRule="atLeast"/>
    </w:pPr>
  </w:style>
  <w:style w:type="paragraph" w:styleId="Elenco">
    <w:name w:val="List"/>
    <w:basedOn w:val="Corpotesto"/>
    <w:rsid w:val="006B1BCC"/>
  </w:style>
  <w:style w:type="paragraph" w:styleId="Didascalia">
    <w:name w:val="caption"/>
    <w:basedOn w:val="Normale"/>
    <w:qFormat/>
    <w:rsid w:val="006B1BCC"/>
    <w:pPr>
      <w:suppressLineNumbers/>
      <w:spacing w:before="120" w:after="120"/>
    </w:pPr>
    <w:rPr>
      <w:i/>
      <w:iCs/>
      <w:sz w:val="24"/>
    </w:rPr>
  </w:style>
  <w:style w:type="paragraph" w:customStyle="1" w:styleId="Index">
    <w:name w:val="Index"/>
    <w:basedOn w:val="Normale"/>
    <w:rsid w:val="006B1BCC"/>
    <w:pPr>
      <w:suppressLineNumbers/>
    </w:pPr>
  </w:style>
  <w:style w:type="paragraph" w:customStyle="1" w:styleId="TableContents">
    <w:name w:val="Table Contents"/>
    <w:basedOn w:val="Normale"/>
    <w:rsid w:val="006B1BCC"/>
    <w:pPr>
      <w:suppressLineNumbers/>
    </w:pPr>
  </w:style>
  <w:style w:type="paragraph" w:customStyle="1" w:styleId="TableHeading">
    <w:name w:val="Table Heading"/>
    <w:basedOn w:val="TableContents"/>
    <w:rsid w:val="006B1BCC"/>
    <w:pPr>
      <w:jc w:val="center"/>
    </w:pPr>
    <w:rPr>
      <w:b/>
      <w:bCs/>
    </w:rPr>
  </w:style>
  <w:style w:type="paragraph" w:customStyle="1" w:styleId="ECVLeftHeading">
    <w:name w:val="_ECV_LeftHeading"/>
    <w:basedOn w:val="TableContents"/>
    <w:rsid w:val="006B1BCC"/>
    <w:pPr>
      <w:ind w:right="283"/>
      <w:jc w:val="right"/>
    </w:pPr>
    <w:rPr>
      <w:caps/>
      <w:color w:val="0E4194"/>
      <w:sz w:val="18"/>
    </w:rPr>
  </w:style>
  <w:style w:type="paragraph" w:customStyle="1" w:styleId="ECVMiddleColumn">
    <w:name w:val="_ECV_MiddleColumn"/>
    <w:basedOn w:val="TableContents"/>
    <w:rsid w:val="006B1BCC"/>
    <w:rPr>
      <w:color w:val="404040"/>
      <w:sz w:val="20"/>
    </w:rPr>
  </w:style>
  <w:style w:type="paragraph" w:customStyle="1" w:styleId="ECVRightColumn">
    <w:name w:val="_ECV_RightColumn"/>
    <w:basedOn w:val="TableContents"/>
    <w:rsid w:val="006B1BCC"/>
    <w:pPr>
      <w:spacing w:before="62"/>
    </w:pPr>
    <w:rPr>
      <w:color w:val="404040"/>
    </w:rPr>
  </w:style>
  <w:style w:type="paragraph" w:customStyle="1" w:styleId="ECVNameField">
    <w:name w:val="_ECV_NameField"/>
    <w:basedOn w:val="ECVRightColumn"/>
    <w:rsid w:val="006B1BCC"/>
    <w:pPr>
      <w:spacing w:before="0" w:line="100" w:lineRule="atLeast"/>
    </w:pPr>
    <w:rPr>
      <w:color w:val="3F3A38"/>
      <w:sz w:val="26"/>
      <w:szCs w:val="18"/>
    </w:rPr>
  </w:style>
  <w:style w:type="paragraph" w:customStyle="1" w:styleId="ECVRightHeading">
    <w:name w:val="_ECV_RightHeading"/>
    <w:basedOn w:val="ECVNameField"/>
    <w:rsid w:val="006B1BCC"/>
    <w:pPr>
      <w:spacing w:before="62"/>
      <w:jc w:val="right"/>
    </w:pPr>
    <w:rPr>
      <w:color w:val="1593CB"/>
      <w:sz w:val="15"/>
    </w:rPr>
  </w:style>
  <w:style w:type="paragraph" w:customStyle="1" w:styleId="ECV1stPage">
    <w:name w:val="_ECV_1stPage"/>
    <w:basedOn w:val="ECVRightHeading"/>
    <w:rsid w:val="006B1BCC"/>
    <w:pPr>
      <w:tabs>
        <w:tab w:val="left" w:pos="2835"/>
        <w:tab w:val="right" w:pos="10205"/>
      </w:tabs>
      <w:spacing w:before="215"/>
      <w:jc w:val="left"/>
    </w:pPr>
    <w:rPr>
      <w:sz w:val="20"/>
    </w:rPr>
  </w:style>
  <w:style w:type="paragraph" w:customStyle="1" w:styleId="ECVContactDetails0">
    <w:name w:val="_ECV_ContactDetails"/>
    <w:basedOn w:val="ECVNameField"/>
    <w:rsid w:val="006B1BCC"/>
    <w:pPr>
      <w:textAlignment w:val="center"/>
    </w:pPr>
    <w:rPr>
      <w:kern w:val="0"/>
      <w:sz w:val="18"/>
    </w:rPr>
  </w:style>
  <w:style w:type="paragraph" w:customStyle="1" w:styleId="ECVNarrowSpacing">
    <w:name w:val="_ECV_NarrowSpacing"/>
    <w:basedOn w:val="ECVRightColumn"/>
    <w:rsid w:val="006B1BCC"/>
    <w:rPr>
      <w:color w:val="402C24"/>
      <w:sz w:val="8"/>
      <w:szCs w:val="10"/>
    </w:rPr>
  </w:style>
  <w:style w:type="paragraph" w:customStyle="1" w:styleId="ECVSectionSpacing">
    <w:name w:val="_ECV_SectionSpacing"/>
    <w:basedOn w:val="ECVRightColumn"/>
    <w:rsid w:val="006B1BCC"/>
  </w:style>
  <w:style w:type="paragraph" w:customStyle="1" w:styleId="Table">
    <w:name w:val="Table"/>
    <w:basedOn w:val="Didascalia"/>
    <w:rsid w:val="006B1BCC"/>
  </w:style>
  <w:style w:type="paragraph" w:customStyle="1" w:styleId="ECVSubSectionHeading">
    <w:name w:val="_ECV_SubSectionHeading"/>
    <w:basedOn w:val="ECVRightColumn"/>
    <w:rsid w:val="006B1BCC"/>
    <w:pPr>
      <w:spacing w:before="0" w:line="100" w:lineRule="atLeast"/>
    </w:pPr>
    <w:rPr>
      <w:color w:val="0E4194"/>
      <w:sz w:val="22"/>
    </w:rPr>
  </w:style>
  <w:style w:type="paragraph" w:customStyle="1" w:styleId="ECVOrganisationDetails">
    <w:name w:val="_ECV_OrganisationDetails"/>
    <w:basedOn w:val="ECVRightColumn"/>
    <w:rsid w:val="006B1BCC"/>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rsid w:val="006B1BCC"/>
    <w:pPr>
      <w:suppressLineNumbers/>
      <w:autoSpaceDE w:val="0"/>
      <w:spacing w:before="28" w:line="100" w:lineRule="atLeast"/>
    </w:pPr>
    <w:rPr>
      <w:sz w:val="18"/>
    </w:rPr>
  </w:style>
  <w:style w:type="paragraph" w:customStyle="1" w:styleId="ECVSectionBullet">
    <w:name w:val="_ECV_SectionBullet"/>
    <w:basedOn w:val="ECVSectionDetails"/>
    <w:rsid w:val="006B1BCC"/>
    <w:pPr>
      <w:spacing w:before="0"/>
    </w:pPr>
  </w:style>
  <w:style w:type="paragraph" w:customStyle="1" w:styleId="CVMajor">
    <w:name w:val="CV Major"/>
    <w:basedOn w:val="Normale"/>
    <w:rsid w:val="006B1BCC"/>
    <w:pPr>
      <w:ind w:left="113" w:right="113"/>
    </w:pPr>
    <w:rPr>
      <w:b/>
      <w:sz w:val="24"/>
    </w:rPr>
  </w:style>
  <w:style w:type="paragraph" w:customStyle="1" w:styleId="ECVDate">
    <w:name w:val="_ECV_Date"/>
    <w:basedOn w:val="ECVLeftHeading"/>
    <w:rsid w:val="006B1BCC"/>
    <w:pPr>
      <w:spacing w:before="28" w:line="100" w:lineRule="atLeast"/>
      <w:textAlignment w:val="top"/>
    </w:pPr>
    <w:rPr>
      <w:caps w:val="0"/>
    </w:rPr>
  </w:style>
  <w:style w:type="paragraph" w:customStyle="1" w:styleId="CVHeading3">
    <w:name w:val="CV Heading 3"/>
    <w:basedOn w:val="Normale"/>
    <w:next w:val="Normale"/>
    <w:rsid w:val="006B1BCC"/>
    <w:pPr>
      <w:ind w:left="113" w:right="113"/>
      <w:jc w:val="right"/>
      <w:textAlignment w:val="center"/>
    </w:pPr>
  </w:style>
  <w:style w:type="paragraph" w:customStyle="1" w:styleId="ECVHeadingLine">
    <w:name w:val="_ECV_HeadingLine"/>
    <w:basedOn w:val="ECVSubSectionHeading"/>
    <w:rsid w:val="006B1BCC"/>
    <w:rPr>
      <w:color w:val="17ACE6"/>
    </w:rPr>
  </w:style>
  <w:style w:type="paragraph" w:styleId="Intestazione">
    <w:name w:val="header"/>
    <w:basedOn w:val="Normale"/>
    <w:rsid w:val="006B1BCC"/>
    <w:pPr>
      <w:suppressLineNumbers/>
      <w:tabs>
        <w:tab w:val="center" w:pos="5103"/>
        <w:tab w:val="right" w:pos="10206"/>
      </w:tabs>
    </w:pPr>
  </w:style>
  <w:style w:type="paragraph" w:customStyle="1" w:styleId="ECVAttachment">
    <w:name w:val="_ECV_Attachment"/>
    <w:basedOn w:val="ECVSectionDetails"/>
    <w:rsid w:val="006B1BCC"/>
    <w:pPr>
      <w:jc w:val="right"/>
    </w:pPr>
    <w:rPr>
      <w:u w:val="single"/>
    </w:rPr>
  </w:style>
  <w:style w:type="paragraph" w:customStyle="1" w:styleId="ECVHeaderFirstPage">
    <w:name w:val="_ECV_HeaderFirstPage"/>
    <w:basedOn w:val="Intestazione"/>
    <w:rsid w:val="006B1BCC"/>
    <w:pPr>
      <w:tabs>
        <w:tab w:val="center" w:pos="2835"/>
      </w:tabs>
      <w:spacing w:line="100" w:lineRule="atLeast"/>
    </w:pPr>
    <w:rPr>
      <w:color w:val="17ACE6"/>
      <w:sz w:val="20"/>
    </w:rPr>
  </w:style>
  <w:style w:type="paragraph" w:customStyle="1" w:styleId="ECVHeaderOtherPage">
    <w:name w:val="_ECV_HeaderOtherPage"/>
    <w:basedOn w:val="ECVHeaderFirstPage"/>
    <w:rsid w:val="006B1BCC"/>
  </w:style>
  <w:style w:type="paragraph" w:customStyle="1" w:styleId="ECVLeftDetails">
    <w:name w:val="_ECV_LeftDetails"/>
    <w:basedOn w:val="ECVLeftHeading"/>
    <w:rsid w:val="006B1BCC"/>
    <w:pPr>
      <w:spacing w:before="23"/>
    </w:pPr>
    <w:rPr>
      <w:caps w:val="0"/>
    </w:rPr>
  </w:style>
  <w:style w:type="paragraph" w:styleId="Pidipagina">
    <w:name w:val="footer"/>
    <w:basedOn w:val="Normale"/>
    <w:rsid w:val="006B1BCC"/>
    <w:pPr>
      <w:suppressLineNumbers/>
      <w:tabs>
        <w:tab w:val="right" w:pos="2835"/>
        <w:tab w:val="left" w:pos="10205"/>
      </w:tabs>
    </w:pPr>
    <w:rPr>
      <w:color w:val="1593CB"/>
    </w:rPr>
  </w:style>
  <w:style w:type="paragraph" w:customStyle="1" w:styleId="ECVLanguageHeading">
    <w:name w:val="_ECV_LanguageHeading"/>
    <w:basedOn w:val="ECVRightColumn"/>
    <w:rsid w:val="006B1BCC"/>
    <w:pPr>
      <w:spacing w:before="0"/>
      <w:jc w:val="center"/>
    </w:pPr>
    <w:rPr>
      <w:caps/>
      <w:color w:val="0E4194"/>
      <w:sz w:val="14"/>
    </w:rPr>
  </w:style>
  <w:style w:type="paragraph" w:customStyle="1" w:styleId="ECVLanguageSubHeading">
    <w:name w:val="_ECV_LanguageSubHeading"/>
    <w:basedOn w:val="ECVLanguageHeading"/>
    <w:rsid w:val="006B1BCC"/>
    <w:pPr>
      <w:spacing w:line="100" w:lineRule="atLeast"/>
    </w:pPr>
    <w:rPr>
      <w:caps w:val="0"/>
      <w:sz w:val="16"/>
    </w:rPr>
  </w:style>
  <w:style w:type="paragraph" w:customStyle="1" w:styleId="ECVLanguageLevel">
    <w:name w:val="_ECV_LanguageLevel"/>
    <w:basedOn w:val="ECVSectionDetails"/>
    <w:rsid w:val="006B1BCC"/>
    <w:pPr>
      <w:jc w:val="center"/>
      <w:textAlignment w:val="center"/>
    </w:pPr>
    <w:rPr>
      <w:caps/>
    </w:rPr>
  </w:style>
  <w:style w:type="paragraph" w:customStyle="1" w:styleId="ECVLanguageCertificate">
    <w:name w:val="_ECV_LanguageCertificate"/>
    <w:basedOn w:val="ECVRightColumn"/>
    <w:rsid w:val="006B1BCC"/>
    <w:pPr>
      <w:spacing w:before="0" w:line="100" w:lineRule="atLeast"/>
      <w:ind w:right="283"/>
      <w:jc w:val="center"/>
    </w:pPr>
    <w:rPr>
      <w:color w:val="3F3A38"/>
    </w:rPr>
  </w:style>
  <w:style w:type="paragraph" w:customStyle="1" w:styleId="ECVLanguageExplanation">
    <w:name w:val="_ECV_LanguageExplanation"/>
    <w:basedOn w:val="Normale"/>
    <w:rsid w:val="006B1BCC"/>
    <w:pPr>
      <w:autoSpaceDE w:val="0"/>
      <w:spacing w:line="100" w:lineRule="atLeast"/>
    </w:pPr>
    <w:rPr>
      <w:color w:val="0E4194"/>
      <w:sz w:val="15"/>
    </w:rPr>
  </w:style>
  <w:style w:type="paragraph" w:customStyle="1" w:styleId="ECVLinks">
    <w:name w:val="_ECV_Links"/>
    <w:basedOn w:val="ECVContactDetails0"/>
    <w:rsid w:val="006B1BCC"/>
    <w:rPr>
      <w:u w:val="single"/>
    </w:rPr>
  </w:style>
  <w:style w:type="paragraph" w:customStyle="1" w:styleId="ECVText">
    <w:name w:val="_ECV_Text"/>
    <w:basedOn w:val="Corpotesto"/>
    <w:rsid w:val="006B1BCC"/>
  </w:style>
  <w:style w:type="paragraph" w:customStyle="1" w:styleId="ECVBusinessSector">
    <w:name w:val="_ECV_BusinessSector"/>
    <w:basedOn w:val="ECVOrganisationDetails"/>
    <w:rsid w:val="006B1BCC"/>
    <w:pPr>
      <w:spacing w:before="113" w:after="0"/>
    </w:pPr>
  </w:style>
  <w:style w:type="paragraph" w:customStyle="1" w:styleId="ECVLanguageName">
    <w:name w:val="_ECV_LanguageName"/>
    <w:basedOn w:val="ECVLanguageCertificate"/>
    <w:rsid w:val="006B1BCC"/>
    <w:pPr>
      <w:jc w:val="right"/>
    </w:pPr>
    <w:rPr>
      <w:sz w:val="18"/>
    </w:rPr>
  </w:style>
  <w:style w:type="paragraph" w:customStyle="1" w:styleId="ECVPersonalInfoHeading">
    <w:name w:val="_ECV_PersonalInfoHeading"/>
    <w:basedOn w:val="ECVLeftHeading"/>
    <w:rsid w:val="006B1BCC"/>
    <w:pPr>
      <w:spacing w:before="57"/>
    </w:pPr>
  </w:style>
  <w:style w:type="paragraph" w:customStyle="1" w:styleId="ECVOccupationalFieldHeading">
    <w:name w:val="_ECV_OccupationalFieldHeading"/>
    <w:basedOn w:val="ECVLeftHeading"/>
    <w:rsid w:val="006B1BCC"/>
    <w:pPr>
      <w:spacing w:before="57"/>
    </w:pPr>
  </w:style>
  <w:style w:type="paragraph" w:customStyle="1" w:styleId="ECVGenderRow">
    <w:name w:val="_ECV_GenderRow"/>
    <w:basedOn w:val="Normale"/>
    <w:rsid w:val="006B1BCC"/>
    <w:pPr>
      <w:spacing w:before="85"/>
    </w:pPr>
    <w:rPr>
      <w:color w:val="1593CB"/>
    </w:rPr>
  </w:style>
  <w:style w:type="paragraph" w:customStyle="1" w:styleId="ECVCurriculumVitaeNextPages">
    <w:name w:val="_ECV_CurriculumVitae_NextPages"/>
    <w:basedOn w:val="ECV1stPage"/>
    <w:rsid w:val="006B1BCC"/>
    <w:pPr>
      <w:tabs>
        <w:tab w:val="clear" w:pos="10205"/>
        <w:tab w:val="right" w:pos="10350"/>
      </w:tabs>
      <w:spacing w:before="153"/>
      <w:jc w:val="right"/>
    </w:pPr>
  </w:style>
  <w:style w:type="paragraph" w:customStyle="1" w:styleId="ECVBusinessSctionRow">
    <w:name w:val="_ECV_BusinessSctionRow"/>
    <w:basedOn w:val="Normale"/>
    <w:rsid w:val="006B1BCC"/>
  </w:style>
  <w:style w:type="paragraph" w:customStyle="1" w:styleId="ECVBusinessSectorRow">
    <w:name w:val="_ECV_BusinessSectorRow"/>
    <w:basedOn w:val="Normale"/>
    <w:rsid w:val="006B1BCC"/>
  </w:style>
  <w:style w:type="paragraph" w:customStyle="1" w:styleId="ECVBlueBox">
    <w:name w:val="_ECV_BlueBox"/>
    <w:basedOn w:val="ECVNarrowSpacing"/>
    <w:rsid w:val="006B1BCC"/>
    <w:pPr>
      <w:spacing w:before="0"/>
      <w:jc w:val="right"/>
      <w:textAlignment w:val="bottom"/>
    </w:pPr>
    <w:rPr>
      <w:spacing w:val="0"/>
    </w:rPr>
  </w:style>
  <w:style w:type="paragraph" w:customStyle="1" w:styleId="ESP1stPage">
    <w:name w:val="_ESP_1stPage"/>
    <w:basedOn w:val="ECVCurriculumVitaeNextPages"/>
    <w:rsid w:val="006B1BCC"/>
  </w:style>
  <w:style w:type="paragraph" w:customStyle="1" w:styleId="ESPText">
    <w:name w:val="_ESP_Text"/>
    <w:basedOn w:val="ECVText"/>
    <w:rsid w:val="006B1BCC"/>
  </w:style>
  <w:style w:type="paragraph" w:customStyle="1" w:styleId="ESPHeading">
    <w:name w:val="_ESP_Heading"/>
    <w:basedOn w:val="ESPText"/>
    <w:rsid w:val="006B1BCC"/>
    <w:rPr>
      <w:b/>
      <w:bCs/>
      <w:sz w:val="32"/>
      <w:szCs w:val="32"/>
    </w:rPr>
  </w:style>
  <w:style w:type="paragraph" w:customStyle="1" w:styleId="Footerleft">
    <w:name w:val="Footer left"/>
    <w:basedOn w:val="Normale"/>
    <w:rsid w:val="006B1BCC"/>
    <w:pPr>
      <w:suppressLineNumbers/>
      <w:tabs>
        <w:tab w:val="center" w:pos="5188"/>
        <w:tab w:val="right" w:pos="10376"/>
      </w:tabs>
    </w:pPr>
  </w:style>
  <w:style w:type="paragraph" w:customStyle="1" w:styleId="Footerright">
    <w:name w:val="Footer right"/>
    <w:basedOn w:val="Normale"/>
    <w:rsid w:val="006B1BCC"/>
    <w:pPr>
      <w:suppressLineNumbers/>
      <w:tabs>
        <w:tab w:val="center" w:pos="5188"/>
        <w:tab w:val="right" w:pos="10376"/>
      </w:tabs>
    </w:pPr>
  </w:style>
  <w:style w:type="paragraph" w:customStyle="1" w:styleId="ECVRelatedDocumentRow">
    <w:name w:val="_ECV_RelatedDocumentRow"/>
    <w:basedOn w:val="ECVBusinessSectorRow"/>
    <w:rsid w:val="006B1BCC"/>
  </w:style>
  <w:style w:type="character" w:styleId="Rimandocommento">
    <w:name w:val="annotation reference"/>
    <w:uiPriority w:val="99"/>
    <w:semiHidden/>
    <w:unhideWhenUsed/>
    <w:rsid w:val="008C782A"/>
    <w:rPr>
      <w:sz w:val="16"/>
      <w:szCs w:val="16"/>
    </w:rPr>
  </w:style>
  <w:style w:type="paragraph" w:styleId="Testocommento">
    <w:name w:val="annotation text"/>
    <w:basedOn w:val="Normale"/>
    <w:link w:val="TestocommentoCarattere"/>
    <w:uiPriority w:val="99"/>
    <w:semiHidden/>
    <w:unhideWhenUsed/>
    <w:rsid w:val="008C782A"/>
    <w:rPr>
      <w:sz w:val="20"/>
      <w:szCs w:val="18"/>
    </w:rPr>
  </w:style>
  <w:style w:type="character" w:customStyle="1" w:styleId="TestocommentoCarattere">
    <w:name w:val="Testo commento Carattere"/>
    <w:link w:val="Testocommento"/>
    <w:uiPriority w:val="99"/>
    <w:semiHidden/>
    <w:rsid w:val="008C782A"/>
    <w:rPr>
      <w:rFonts w:ascii="Arial" w:eastAsia="SimSun" w:hAnsi="Arial" w:cs="Mangal"/>
      <w:color w:val="3F3A38"/>
      <w:spacing w:val="-6"/>
      <w:kern w:val="1"/>
      <w:szCs w:val="18"/>
      <w:lang w:val="en-GB" w:eastAsia="zh-CN" w:bidi="hi-IN"/>
    </w:rPr>
  </w:style>
  <w:style w:type="paragraph" w:styleId="Soggettocommento">
    <w:name w:val="annotation subject"/>
    <w:basedOn w:val="Testocommento"/>
    <w:next w:val="Testocommento"/>
    <w:link w:val="SoggettocommentoCarattere"/>
    <w:uiPriority w:val="99"/>
    <w:semiHidden/>
    <w:unhideWhenUsed/>
    <w:rsid w:val="008C782A"/>
    <w:rPr>
      <w:b/>
      <w:bCs/>
    </w:rPr>
  </w:style>
  <w:style w:type="character" w:customStyle="1" w:styleId="SoggettocommentoCarattere">
    <w:name w:val="Soggetto commento Carattere"/>
    <w:link w:val="Soggettocommento"/>
    <w:uiPriority w:val="99"/>
    <w:semiHidden/>
    <w:rsid w:val="008C782A"/>
    <w:rPr>
      <w:rFonts w:ascii="Arial" w:eastAsia="SimSun" w:hAnsi="Arial" w:cs="Mangal"/>
      <w:b/>
      <w:bCs/>
      <w:color w:val="3F3A38"/>
      <w:spacing w:val="-6"/>
      <w:kern w:val="1"/>
      <w:szCs w:val="18"/>
      <w:lang w:val="en-GB" w:eastAsia="zh-CN" w:bidi="hi-IN"/>
    </w:rPr>
  </w:style>
  <w:style w:type="paragraph" w:styleId="Testofumetto">
    <w:name w:val="Balloon Text"/>
    <w:basedOn w:val="Normale"/>
    <w:link w:val="TestofumettoCarattere"/>
    <w:uiPriority w:val="99"/>
    <w:semiHidden/>
    <w:unhideWhenUsed/>
    <w:rsid w:val="008C782A"/>
    <w:rPr>
      <w:rFonts w:ascii="Tahoma" w:hAnsi="Tahoma"/>
      <w:szCs w:val="14"/>
    </w:rPr>
  </w:style>
  <w:style w:type="character" w:customStyle="1" w:styleId="TestofumettoCarattere">
    <w:name w:val="Testo fumetto Carattere"/>
    <w:link w:val="Testofumetto"/>
    <w:uiPriority w:val="99"/>
    <w:semiHidden/>
    <w:rsid w:val="008C782A"/>
    <w:rPr>
      <w:rFonts w:ascii="Tahoma" w:eastAsia="SimSun" w:hAnsi="Tahoma" w:cs="Mangal"/>
      <w:color w:val="3F3A38"/>
      <w:spacing w:val="-6"/>
      <w:kern w:val="1"/>
      <w:sz w:val="16"/>
      <w:szCs w:val="1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C28"/>
    <w:pPr>
      <w:widowControl w:val="0"/>
      <w:suppressAutoHyphens/>
    </w:pPr>
    <w:rPr>
      <w:rFonts w:ascii="Arial" w:eastAsia="SimSun" w:hAnsi="Arial" w:cs="Mangal"/>
      <w:color w:val="3F3A38"/>
      <w:spacing w:val="-6"/>
      <w:kern w:val="1"/>
      <w:sz w:val="16"/>
      <w:szCs w:val="24"/>
      <w:lang w:val="en-GB" w:eastAsia="zh-CN" w:bidi="hi-IN"/>
    </w:rPr>
  </w:style>
  <w:style w:type="paragraph" w:styleId="Titolo1">
    <w:name w:val="heading 1"/>
    <w:basedOn w:val="Heading"/>
    <w:next w:val="Corpotesto"/>
    <w:qFormat/>
    <w:rsid w:val="006B1BCC"/>
    <w:pPr>
      <w:numPr>
        <w:numId w:val="1"/>
      </w:numPr>
      <w:outlineLvl w:val="0"/>
    </w:pPr>
    <w:rPr>
      <w:b/>
      <w:bCs/>
      <w:sz w:val="32"/>
      <w:szCs w:val="32"/>
    </w:rPr>
  </w:style>
  <w:style w:type="paragraph" w:styleId="Titolo2">
    <w:name w:val="heading 2"/>
    <w:basedOn w:val="Heading"/>
    <w:next w:val="Corpotesto"/>
    <w:qFormat/>
    <w:rsid w:val="006B1BCC"/>
    <w:pPr>
      <w:numPr>
        <w:ilvl w:val="1"/>
        <w:numId w:val="1"/>
      </w:numPr>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sid w:val="006B1BCC"/>
    <w:rPr>
      <w:rFonts w:ascii="Arial" w:hAnsi="Arial"/>
      <w:color w:val="1593CB"/>
      <w:sz w:val="18"/>
      <w:szCs w:val="18"/>
      <w:shd w:val="clear" w:color="auto" w:fill="auto"/>
    </w:rPr>
  </w:style>
  <w:style w:type="character" w:customStyle="1" w:styleId="ECVContactDetails">
    <w:name w:val="_ECV_ContactDetails"/>
    <w:rsid w:val="006B1BCC"/>
    <w:rPr>
      <w:rFonts w:ascii="Arial" w:hAnsi="Arial"/>
      <w:color w:val="3F3A38"/>
      <w:sz w:val="18"/>
      <w:szCs w:val="18"/>
      <w:shd w:val="clear" w:color="auto" w:fill="auto"/>
    </w:rPr>
  </w:style>
  <w:style w:type="character" w:customStyle="1" w:styleId="NumberingSymbols">
    <w:name w:val="Numbering Symbols"/>
    <w:rsid w:val="006B1BCC"/>
  </w:style>
  <w:style w:type="character" w:customStyle="1" w:styleId="Bullets">
    <w:name w:val="Bullets"/>
    <w:rsid w:val="006B1BCC"/>
    <w:rPr>
      <w:rFonts w:ascii="OpenSymbol" w:eastAsia="OpenSymbol" w:hAnsi="OpenSymbol" w:cs="OpenSymbol"/>
    </w:rPr>
  </w:style>
  <w:style w:type="character" w:styleId="Numeroriga">
    <w:name w:val="line number"/>
    <w:rsid w:val="006B1BCC"/>
  </w:style>
  <w:style w:type="character" w:styleId="Collegamentoipertestuale">
    <w:name w:val="Hyperlink"/>
    <w:rsid w:val="006B1BCC"/>
    <w:rPr>
      <w:color w:val="000080"/>
      <w:u w:val="single"/>
    </w:rPr>
  </w:style>
  <w:style w:type="character" w:customStyle="1" w:styleId="ECVInternetLink">
    <w:name w:val="_ECV_InternetLink"/>
    <w:rsid w:val="006B1BCC"/>
    <w:rPr>
      <w:rFonts w:ascii="Arial" w:hAnsi="Arial"/>
      <w:color w:val="3F3A38"/>
      <w:sz w:val="18"/>
      <w:u w:val="single"/>
      <w:shd w:val="clear" w:color="auto" w:fill="auto"/>
      <w:lang w:val="en-GB"/>
    </w:rPr>
  </w:style>
  <w:style w:type="character" w:customStyle="1" w:styleId="ECVHeadingBusinessSector">
    <w:name w:val="_ECV_HeadingBusinessSector"/>
    <w:rsid w:val="006B1BCC"/>
    <w:rPr>
      <w:rFonts w:ascii="Arial" w:hAnsi="Arial"/>
      <w:color w:val="1593CB"/>
      <w:spacing w:val="-6"/>
      <w:sz w:val="18"/>
      <w:szCs w:val="18"/>
      <w:shd w:val="clear" w:color="auto" w:fill="auto"/>
    </w:rPr>
  </w:style>
  <w:style w:type="character" w:styleId="Collegamentovisitato">
    <w:name w:val="FollowedHyperlink"/>
    <w:rsid w:val="006B1BCC"/>
    <w:rPr>
      <w:color w:val="800000"/>
      <w:u w:val="single"/>
    </w:rPr>
  </w:style>
  <w:style w:type="paragraph" w:customStyle="1" w:styleId="Heading">
    <w:name w:val="Heading"/>
    <w:basedOn w:val="Normale"/>
    <w:next w:val="Corpotesto"/>
    <w:rsid w:val="006B1BCC"/>
    <w:pPr>
      <w:keepNext/>
      <w:spacing w:before="240" w:after="120"/>
    </w:pPr>
    <w:rPr>
      <w:rFonts w:eastAsia="Microsoft YaHei"/>
      <w:sz w:val="28"/>
      <w:szCs w:val="28"/>
    </w:rPr>
  </w:style>
  <w:style w:type="paragraph" w:styleId="Corpotesto">
    <w:name w:val="Body Text"/>
    <w:basedOn w:val="Normale"/>
    <w:rsid w:val="006B1BCC"/>
    <w:pPr>
      <w:spacing w:line="100" w:lineRule="atLeast"/>
    </w:pPr>
  </w:style>
  <w:style w:type="paragraph" w:styleId="Elenco">
    <w:name w:val="List"/>
    <w:basedOn w:val="Corpotesto"/>
    <w:rsid w:val="006B1BCC"/>
  </w:style>
  <w:style w:type="paragraph" w:styleId="Didascalia">
    <w:name w:val="caption"/>
    <w:basedOn w:val="Normale"/>
    <w:qFormat/>
    <w:rsid w:val="006B1BCC"/>
    <w:pPr>
      <w:suppressLineNumbers/>
      <w:spacing w:before="120" w:after="120"/>
    </w:pPr>
    <w:rPr>
      <w:i/>
      <w:iCs/>
      <w:sz w:val="24"/>
    </w:rPr>
  </w:style>
  <w:style w:type="paragraph" w:customStyle="1" w:styleId="Index">
    <w:name w:val="Index"/>
    <w:basedOn w:val="Normale"/>
    <w:rsid w:val="006B1BCC"/>
    <w:pPr>
      <w:suppressLineNumbers/>
    </w:pPr>
  </w:style>
  <w:style w:type="paragraph" w:customStyle="1" w:styleId="TableContents">
    <w:name w:val="Table Contents"/>
    <w:basedOn w:val="Normale"/>
    <w:rsid w:val="006B1BCC"/>
    <w:pPr>
      <w:suppressLineNumbers/>
    </w:pPr>
  </w:style>
  <w:style w:type="paragraph" w:customStyle="1" w:styleId="TableHeading">
    <w:name w:val="Table Heading"/>
    <w:basedOn w:val="TableContents"/>
    <w:rsid w:val="006B1BCC"/>
    <w:pPr>
      <w:jc w:val="center"/>
    </w:pPr>
    <w:rPr>
      <w:b/>
      <w:bCs/>
    </w:rPr>
  </w:style>
  <w:style w:type="paragraph" w:customStyle="1" w:styleId="ECVLeftHeading">
    <w:name w:val="_ECV_LeftHeading"/>
    <w:basedOn w:val="TableContents"/>
    <w:rsid w:val="006B1BCC"/>
    <w:pPr>
      <w:ind w:right="283"/>
      <w:jc w:val="right"/>
    </w:pPr>
    <w:rPr>
      <w:caps/>
      <w:color w:val="0E4194"/>
      <w:sz w:val="18"/>
    </w:rPr>
  </w:style>
  <w:style w:type="paragraph" w:customStyle="1" w:styleId="ECVMiddleColumn">
    <w:name w:val="_ECV_MiddleColumn"/>
    <w:basedOn w:val="TableContents"/>
    <w:rsid w:val="006B1BCC"/>
    <w:rPr>
      <w:color w:val="404040"/>
      <w:sz w:val="20"/>
    </w:rPr>
  </w:style>
  <w:style w:type="paragraph" w:customStyle="1" w:styleId="ECVRightColumn">
    <w:name w:val="_ECV_RightColumn"/>
    <w:basedOn w:val="TableContents"/>
    <w:rsid w:val="006B1BCC"/>
    <w:pPr>
      <w:spacing w:before="62"/>
    </w:pPr>
    <w:rPr>
      <w:color w:val="404040"/>
    </w:rPr>
  </w:style>
  <w:style w:type="paragraph" w:customStyle="1" w:styleId="ECVNameField">
    <w:name w:val="_ECV_NameField"/>
    <w:basedOn w:val="ECVRightColumn"/>
    <w:rsid w:val="006B1BCC"/>
    <w:pPr>
      <w:spacing w:before="0" w:line="100" w:lineRule="atLeast"/>
    </w:pPr>
    <w:rPr>
      <w:color w:val="3F3A38"/>
      <w:sz w:val="26"/>
      <w:szCs w:val="18"/>
    </w:rPr>
  </w:style>
  <w:style w:type="paragraph" w:customStyle="1" w:styleId="ECVRightHeading">
    <w:name w:val="_ECV_RightHeading"/>
    <w:basedOn w:val="ECVNameField"/>
    <w:rsid w:val="006B1BCC"/>
    <w:pPr>
      <w:spacing w:before="62"/>
      <w:jc w:val="right"/>
    </w:pPr>
    <w:rPr>
      <w:color w:val="1593CB"/>
      <w:sz w:val="15"/>
    </w:rPr>
  </w:style>
  <w:style w:type="paragraph" w:customStyle="1" w:styleId="ECV1stPage">
    <w:name w:val="_ECV_1stPage"/>
    <w:basedOn w:val="ECVRightHeading"/>
    <w:rsid w:val="006B1BCC"/>
    <w:pPr>
      <w:tabs>
        <w:tab w:val="left" w:pos="2835"/>
        <w:tab w:val="right" w:pos="10205"/>
      </w:tabs>
      <w:spacing w:before="215"/>
      <w:jc w:val="left"/>
    </w:pPr>
    <w:rPr>
      <w:sz w:val="20"/>
    </w:rPr>
  </w:style>
  <w:style w:type="paragraph" w:customStyle="1" w:styleId="ECVContactDetails0">
    <w:name w:val="_ECV_ContactDetails"/>
    <w:basedOn w:val="ECVNameField"/>
    <w:rsid w:val="006B1BCC"/>
    <w:pPr>
      <w:textAlignment w:val="center"/>
    </w:pPr>
    <w:rPr>
      <w:kern w:val="0"/>
      <w:sz w:val="18"/>
    </w:rPr>
  </w:style>
  <w:style w:type="paragraph" w:customStyle="1" w:styleId="ECVNarrowSpacing">
    <w:name w:val="_ECV_NarrowSpacing"/>
    <w:basedOn w:val="ECVRightColumn"/>
    <w:rsid w:val="006B1BCC"/>
    <w:rPr>
      <w:color w:val="402C24"/>
      <w:sz w:val="8"/>
      <w:szCs w:val="10"/>
    </w:rPr>
  </w:style>
  <w:style w:type="paragraph" w:customStyle="1" w:styleId="ECVSectionSpacing">
    <w:name w:val="_ECV_SectionSpacing"/>
    <w:basedOn w:val="ECVRightColumn"/>
    <w:rsid w:val="006B1BCC"/>
  </w:style>
  <w:style w:type="paragraph" w:customStyle="1" w:styleId="Table">
    <w:name w:val="Table"/>
    <w:basedOn w:val="Didascalia"/>
    <w:rsid w:val="006B1BCC"/>
  </w:style>
  <w:style w:type="paragraph" w:customStyle="1" w:styleId="ECVSubSectionHeading">
    <w:name w:val="_ECV_SubSectionHeading"/>
    <w:basedOn w:val="ECVRightColumn"/>
    <w:rsid w:val="006B1BCC"/>
    <w:pPr>
      <w:spacing w:before="0" w:line="100" w:lineRule="atLeast"/>
    </w:pPr>
    <w:rPr>
      <w:color w:val="0E4194"/>
      <w:sz w:val="22"/>
    </w:rPr>
  </w:style>
  <w:style w:type="paragraph" w:customStyle="1" w:styleId="ECVOrganisationDetails">
    <w:name w:val="_ECV_OrganisationDetails"/>
    <w:basedOn w:val="ECVRightColumn"/>
    <w:rsid w:val="006B1BCC"/>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rsid w:val="006B1BCC"/>
    <w:pPr>
      <w:suppressLineNumbers/>
      <w:autoSpaceDE w:val="0"/>
      <w:spacing w:before="28" w:line="100" w:lineRule="atLeast"/>
    </w:pPr>
    <w:rPr>
      <w:sz w:val="18"/>
    </w:rPr>
  </w:style>
  <w:style w:type="paragraph" w:customStyle="1" w:styleId="ECVSectionBullet">
    <w:name w:val="_ECV_SectionBullet"/>
    <w:basedOn w:val="ECVSectionDetails"/>
    <w:rsid w:val="006B1BCC"/>
    <w:pPr>
      <w:spacing w:before="0"/>
    </w:pPr>
  </w:style>
  <w:style w:type="paragraph" w:customStyle="1" w:styleId="CVMajor">
    <w:name w:val="CV Major"/>
    <w:basedOn w:val="Normale"/>
    <w:rsid w:val="006B1BCC"/>
    <w:pPr>
      <w:ind w:left="113" w:right="113"/>
    </w:pPr>
    <w:rPr>
      <w:b/>
      <w:sz w:val="24"/>
    </w:rPr>
  </w:style>
  <w:style w:type="paragraph" w:customStyle="1" w:styleId="ECVDate">
    <w:name w:val="_ECV_Date"/>
    <w:basedOn w:val="ECVLeftHeading"/>
    <w:rsid w:val="006B1BCC"/>
    <w:pPr>
      <w:spacing w:before="28" w:line="100" w:lineRule="atLeast"/>
      <w:textAlignment w:val="top"/>
    </w:pPr>
    <w:rPr>
      <w:caps w:val="0"/>
    </w:rPr>
  </w:style>
  <w:style w:type="paragraph" w:customStyle="1" w:styleId="CVHeading3">
    <w:name w:val="CV Heading 3"/>
    <w:basedOn w:val="Normale"/>
    <w:next w:val="Normale"/>
    <w:rsid w:val="006B1BCC"/>
    <w:pPr>
      <w:ind w:left="113" w:right="113"/>
      <w:jc w:val="right"/>
      <w:textAlignment w:val="center"/>
    </w:pPr>
  </w:style>
  <w:style w:type="paragraph" w:customStyle="1" w:styleId="ECVHeadingLine">
    <w:name w:val="_ECV_HeadingLine"/>
    <w:basedOn w:val="ECVSubSectionHeading"/>
    <w:rsid w:val="006B1BCC"/>
    <w:rPr>
      <w:color w:val="17ACE6"/>
    </w:rPr>
  </w:style>
  <w:style w:type="paragraph" w:styleId="Intestazione">
    <w:name w:val="header"/>
    <w:basedOn w:val="Normale"/>
    <w:rsid w:val="006B1BCC"/>
    <w:pPr>
      <w:suppressLineNumbers/>
      <w:tabs>
        <w:tab w:val="center" w:pos="5103"/>
        <w:tab w:val="right" w:pos="10206"/>
      </w:tabs>
    </w:pPr>
  </w:style>
  <w:style w:type="paragraph" w:customStyle="1" w:styleId="ECVAttachment">
    <w:name w:val="_ECV_Attachment"/>
    <w:basedOn w:val="ECVSectionDetails"/>
    <w:rsid w:val="006B1BCC"/>
    <w:pPr>
      <w:jc w:val="right"/>
    </w:pPr>
    <w:rPr>
      <w:u w:val="single"/>
    </w:rPr>
  </w:style>
  <w:style w:type="paragraph" w:customStyle="1" w:styleId="ECVHeaderFirstPage">
    <w:name w:val="_ECV_HeaderFirstPage"/>
    <w:basedOn w:val="Intestazione"/>
    <w:rsid w:val="006B1BCC"/>
    <w:pPr>
      <w:tabs>
        <w:tab w:val="center" w:pos="2835"/>
      </w:tabs>
      <w:spacing w:line="100" w:lineRule="atLeast"/>
    </w:pPr>
    <w:rPr>
      <w:color w:val="17ACE6"/>
      <w:sz w:val="20"/>
    </w:rPr>
  </w:style>
  <w:style w:type="paragraph" w:customStyle="1" w:styleId="ECVHeaderOtherPage">
    <w:name w:val="_ECV_HeaderOtherPage"/>
    <w:basedOn w:val="ECVHeaderFirstPage"/>
    <w:rsid w:val="006B1BCC"/>
  </w:style>
  <w:style w:type="paragraph" w:customStyle="1" w:styleId="ECVLeftDetails">
    <w:name w:val="_ECV_LeftDetails"/>
    <w:basedOn w:val="ECVLeftHeading"/>
    <w:rsid w:val="006B1BCC"/>
    <w:pPr>
      <w:spacing w:before="23"/>
    </w:pPr>
    <w:rPr>
      <w:caps w:val="0"/>
    </w:rPr>
  </w:style>
  <w:style w:type="paragraph" w:styleId="Pidipagina">
    <w:name w:val="footer"/>
    <w:basedOn w:val="Normale"/>
    <w:rsid w:val="006B1BCC"/>
    <w:pPr>
      <w:suppressLineNumbers/>
      <w:tabs>
        <w:tab w:val="right" w:pos="2835"/>
        <w:tab w:val="left" w:pos="10205"/>
      </w:tabs>
    </w:pPr>
    <w:rPr>
      <w:color w:val="1593CB"/>
    </w:rPr>
  </w:style>
  <w:style w:type="paragraph" w:customStyle="1" w:styleId="ECVLanguageHeading">
    <w:name w:val="_ECV_LanguageHeading"/>
    <w:basedOn w:val="ECVRightColumn"/>
    <w:rsid w:val="006B1BCC"/>
    <w:pPr>
      <w:spacing w:before="0"/>
      <w:jc w:val="center"/>
    </w:pPr>
    <w:rPr>
      <w:caps/>
      <w:color w:val="0E4194"/>
      <w:sz w:val="14"/>
    </w:rPr>
  </w:style>
  <w:style w:type="paragraph" w:customStyle="1" w:styleId="ECVLanguageSubHeading">
    <w:name w:val="_ECV_LanguageSubHeading"/>
    <w:basedOn w:val="ECVLanguageHeading"/>
    <w:rsid w:val="006B1BCC"/>
    <w:pPr>
      <w:spacing w:line="100" w:lineRule="atLeast"/>
    </w:pPr>
    <w:rPr>
      <w:caps w:val="0"/>
      <w:sz w:val="16"/>
    </w:rPr>
  </w:style>
  <w:style w:type="paragraph" w:customStyle="1" w:styleId="ECVLanguageLevel">
    <w:name w:val="_ECV_LanguageLevel"/>
    <w:basedOn w:val="ECVSectionDetails"/>
    <w:rsid w:val="006B1BCC"/>
    <w:pPr>
      <w:jc w:val="center"/>
      <w:textAlignment w:val="center"/>
    </w:pPr>
    <w:rPr>
      <w:caps/>
    </w:rPr>
  </w:style>
  <w:style w:type="paragraph" w:customStyle="1" w:styleId="ECVLanguageCertificate">
    <w:name w:val="_ECV_LanguageCertificate"/>
    <w:basedOn w:val="ECVRightColumn"/>
    <w:rsid w:val="006B1BCC"/>
    <w:pPr>
      <w:spacing w:before="0" w:line="100" w:lineRule="atLeast"/>
      <w:ind w:right="283"/>
      <w:jc w:val="center"/>
    </w:pPr>
    <w:rPr>
      <w:color w:val="3F3A38"/>
    </w:rPr>
  </w:style>
  <w:style w:type="paragraph" w:customStyle="1" w:styleId="ECVLanguageExplanation">
    <w:name w:val="_ECV_LanguageExplanation"/>
    <w:basedOn w:val="Normale"/>
    <w:rsid w:val="006B1BCC"/>
    <w:pPr>
      <w:autoSpaceDE w:val="0"/>
      <w:spacing w:line="100" w:lineRule="atLeast"/>
    </w:pPr>
    <w:rPr>
      <w:color w:val="0E4194"/>
      <w:sz w:val="15"/>
    </w:rPr>
  </w:style>
  <w:style w:type="paragraph" w:customStyle="1" w:styleId="ECVLinks">
    <w:name w:val="_ECV_Links"/>
    <w:basedOn w:val="ECVContactDetails0"/>
    <w:rsid w:val="006B1BCC"/>
    <w:rPr>
      <w:u w:val="single"/>
    </w:rPr>
  </w:style>
  <w:style w:type="paragraph" w:customStyle="1" w:styleId="ECVText">
    <w:name w:val="_ECV_Text"/>
    <w:basedOn w:val="Corpotesto"/>
    <w:rsid w:val="006B1BCC"/>
  </w:style>
  <w:style w:type="paragraph" w:customStyle="1" w:styleId="ECVBusinessSector">
    <w:name w:val="_ECV_BusinessSector"/>
    <w:basedOn w:val="ECVOrganisationDetails"/>
    <w:rsid w:val="006B1BCC"/>
    <w:pPr>
      <w:spacing w:before="113" w:after="0"/>
    </w:pPr>
  </w:style>
  <w:style w:type="paragraph" w:customStyle="1" w:styleId="ECVLanguageName">
    <w:name w:val="_ECV_LanguageName"/>
    <w:basedOn w:val="ECVLanguageCertificate"/>
    <w:rsid w:val="006B1BCC"/>
    <w:pPr>
      <w:jc w:val="right"/>
    </w:pPr>
    <w:rPr>
      <w:sz w:val="18"/>
    </w:rPr>
  </w:style>
  <w:style w:type="paragraph" w:customStyle="1" w:styleId="ECVPersonalInfoHeading">
    <w:name w:val="_ECV_PersonalInfoHeading"/>
    <w:basedOn w:val="ECVLeftHeading"/>
    <w:rsid w:val="006B1BCC"/>
    <w:pPr>
      <w:spacing w:before="57"/>
    </w:pPr>
  </w:style>
  <w:style w:type="paragraph" w:customStyle="1" w:styleId="ECVOccupationalFieldHeading">
    <w:name w:val="_ECV_OccupationalFieldHeading"/>
    <w:basedOn w:val="ECVLeftHeading"/>
    <w:rsid w:val="006B1BCC"/>
    <w:pPr>
      <w:spacing w:before="57"/>
    </w:pPr>
  </w:style>
  <w:style w:type="paragraph" w:customStyle="1" w:styleId="ECVGenderRow">
    <w:name w:val="_ECV_GenderRow"/>
    <w:basedOn w:val="Normale"/>
    <w:rsid w:val="006B1BCC"/>
    <w:pPr>
      <w:spacing w:before="85"/>
    </w:pPr>
    <w:rPr>
      <w:color w:val="1593CB"/>
    </w:rPr>
  </w:style>
  <w:style w:type="paragraph" w:customStyle="1" w:styleId="ECVCurriculumVitaeNextPages">
    <w:name w:val="_ECV_CurriculumVitae_NextPages"/>
    <w:basedOn w:val="ECV1stPage"/>
    <w:rsid w:val="006B1BCC"/>
    <w:pPr>
      <w:tabs>
        <w:tab w:val="clear" w:pos="10205"/>
        <w:tab w:val="right" w:pos="10350"/>
      </w:tabs>
      <w:spacing w:before="153"/>
      <w:jc w:val="right"/>
    </w:pPr>
  </w:style>
  <w:style w:type="paragraph" w:customStyle="1" w:styleId="ECVBusinessSctionRow">
    <w:name w:val="_ECV_BusinessSctionRow"/>
    <w:basedOn w:val="Normale"/>
    <w:rsid w:val="006B1BCC"/>
  </w:style>
  <w:style w:type="paragraph" w:customStyle="1" w:styleId="ECVBusinessSectorRow">
    <w:name w:val="_ECV_BusinessSectorRow"/>
    <w:basedOn w:val="Normale"/>
    <w:rsid w:val="006B1BCC"/>
  </w:style>
  <w:style w:type="paragraph" w:customStyle="1" w:styleId="ECVBlueBox">
    <w:name w:val="_ECV_BlueBox"/>
    <w:basedOn w:val="ECVNarrowSpacing"/>
    <w:rsid w:val="006B1BCC"/>
    <w:pPr>
      <w:spacing w:before="0"/>
      <w:jc w:val="right"/>
      <w:textAlignment w:val="bottom"/>
    </w:pPr>
    <w:rPr>
      <w:spacing w:val="0"/>
    </w:rPr>
  </w:style>
  <w:style w:type="paragraph" w:customStyle="1" w:styleId="ESP1stPage">
    <w:name w:val="_ESP_1stPage"/>
    <w:basedOn w:val="ECVCurriculumVitaeNextPages"/>
    <w:rsid w:val="006B1BCC"/>
  </w:style>
  <w:style w:type="paragraph" w:customStyle="1" w:styleId="ESPText">
    <w:name w:val="_ESP_Text"/>
    <w:basedOn w:val="ECVText"/>
    <w:rsid w:val="006B1BCC"/>
  </w:style>
  <w:style w:type="paragraph" w:customStyle="1" w:styleId="ESPHeading">
    <w:name w:val="_ESP_Heading"/>
    <w:basedOn w:val="ESPText"/>
    <w:rsid w:val="006B1BCC"/>
    <w:rPr>
      <w:b/>
      <w:bCs/>
      <w:sz w:val="32"/>
      <w:szCs w:val="32"/>
    </w:rPr>
  </w:style>
  <w:style w:type="paragraph" w:customStyle="1" w:styleId="Footerleft">
    <w:name w:val="Footer left"/>
    <w:basedOn w:val="Normale"/>
    <w:rsid w:val="006B1BCC"/>
    <w:pPr>
      <w:suppressLineNumbers/>
      <w:tabs>
        <w:tab w:val="center" w:pos="5188"/>
        <w:tab w:val="right" w:pos="10376"/>
      </w:tabs>
    </w:pPr>
  </w:style>
  <w:style w:type="paragraph" w:customStyle="1" w:styleId="Footerright">
    <w:name w:val="Footer right"/>
    <w:basedOn w:val="Normale"/>
    <w:rsid w:val="006B1BCC"/>
    <w:pPr>
      <w:suppressLineNumbers/>
      <w:tabs>
        <w:tab w:val="center" w:pos="5188"/>
        <w:tab w:val="right" w:pos="10376"/>
      </w:tabs>
    </w:pPr>
  </w:style>
  <w:style w:type="paragraph" w:customStyle="1" w:styleId="ECVRelatedDocumentRow">
    <w:name w:val="_ECV_RelatedDocumentRow"/>
    <w:basedOn w:val="ECVBusinessSectorRow"/>
    <w:rsid w:val="006B1BCC"/>
  </w:style>
  <w:style w:type="character" w:styleId="Rimandocommento">
    <w:name w:val="annotation reference"/>
    <w:uiPriority w:val="99"/>
    <w:semiHidden/>
    <w:unhideWhenUsed/>
    <w:rsid w:val="008C782A"/>
    <w:rPr>
      <w:sz w:val="16"/>
      <w:szCs w:val="16"/>
    </w:rPr>
  </w:style>
  <w:style w:type="paragraph" w:styleId="Testocommento">
    <w:name w:val="annotation text"/>
    <w:basedOn w:val="Normale"/>
    <w:link w:val="TestocommentoCarattere"/>
    <w:uiPriority w:val="99"/>
    <w:semiHidden/>
    <w:unhideWhenUsed/>
    <w:rsid w:val="008C782A"/>
    <w:rPr>
      <w:sz w:val="20"/>
      <w:szCs w:val="18"/>
    </w:rPr>
  </w:style>
  <w:style w:type="character" w:customStyle="1" w:styleId="TestocommentoCarattere">
    <w:name w:val="Testo commento Carattere"/>
    <w:link w:val="Testocommento"/>
    <w:uiPriority w:val="99"/>
    <w:semiHidden/>
    <w:rsid w:val="008C782A"/>
    <w:rPr>
      <w:rFonts w:ascii="Arial" w:eastAsia="SimSun" w:hAnsi="Arial" w:cs="Mangal"/>
      <w:color w:val="3F3A38"/>
      <w:spacing w:val="-6"/>
      <w:kern w:val="1"/>
      <w:szCs w:val="18"/>
      <w:lang w:val="en-GB" w:eastAsia="zh-CN" w:bidi="hi-IN"/>
    </w:rPr>
  </w:style>
  <w:style w:type="paragraph" w:styleId="Soggettocommento">
    <w:name w:val="annotation subject"/>
    <w:basedOn w:val="Testocommento"/>
    <w:next w:val="Testocommento"/>
    <w:link w:val="SoggettocommentoCarattere"/>
    <w:uiPriority w:val="99"/>
    <w:semiHidden/>
    <w:unhideWhenUsed/>
    <w:rsid w:val="008C782A"/>
    <w:rPr>
      <w:b/>
      <w:bCs/>
    </w:rPr>
  </w:style>
  <w:style w:type="character" w:customStyle="1" w:styleId="SoggettocommentoCarattere">
    <w:name w:val="Soggetto commento Carattere"/>
    <w:link w:val="Soggettocommento"/>
    <w:uiPriority w:val="99"/>
    <w:semiHidden/>
    <w:rsid w:val="008C782A"/>
    <w:rPr>
      <w:rFonts w:ascii="Arial" w:eastAsia="SimSun" w:hAnsi="Arial" w:cs="Mangal"/>
      <w:b/>
      <w:bCs/>
      <w:color w:val="3F3A38"/>
      <w:spacing w:val="-6"/>
      <w:kern w:val="1"/>
      <w:szCs w:val="18"/>
      <w:lang w:val="en-GB" w:eastAsia="zh-CN" w:bidi="hi-IN"/>
    </w:rPr>
  </w:style>
  <w:style w:type="paragraph" w:styleId="Testofumetto">
    <w:name w:val="Balloon Text"/>
    <w:basedOn w:val="Normale"/>
    <w:link w:val="TestofumettoCarattere"/>
    <w:uiPriority w:val="99"/>
    <w:semiHidden/>
    <w:unhideWhenUsed/>
    <w:rsid w:val="008C782A"/>
    <w:rPr>
      <w:rFonts w:ascii="Tahoma" w:hAnsi="Tahoma"/>
      <w:szCs w:val="14"/>
    </w:rPr>
  </w:style>
  <w:style w:type="character" w:customStyle="1" w:styleId="TestofumettoCarattere">
    <w:name w:val="Testo fumetto Carattere"/>
    <w:link w:val="Testofumetto"/>
    <w:uiPriority w:val="99"/>
    <w:semiHidden/>
    <w:rsid w:val="008C782A"/>
    <w:rPr>
      <w:rFonts w:ascii="Tahoma" w:eastAsia="SimSun" w:hAnsi="Tahoma" w:cs="Mangal"/>
      <w:color w:val="3F3A38"/>
      <w:spacing w:val="-6"/>
      <w:kern w:val="1"/>
      <w:sz w:val="16"/>
      <w:szCs w:val="1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18646">
      <w:bodyDiv w:val="1"/>
      <w:marLeft w:val="0"/>
      <w:marRight w:val="0"/>
      <w:marTop w:val="0"/>
      <w:marBottom w:val="0"/>
      <w:divBdr>
        <w:top w:val="none" w:sz="0" w:space="0" w:color="auto"/>
        <w:left w:val="none" w:sz="0" w:space="0" w:color="auto"/>
        <w:bottom w:val="none" w:sz="0" w:space="0" w:color="auto"/>
        <w:right w:val="none" w:sz="0" w:space="0" w:color="auto"/>
      </w:divBdr>
      <w:divsChild>
        <w:div w:id="822351326">
          <w:marLeft w:val="0"/>
          <w:marRight w:val="0"/>
          <w:marTop w:val="0"/>
          <w:marBottom w:val="0"/>
          <w:divBdr>
            <w:top w:val="none" w:sz="0" w:space="0" w:color="auto"/>
            <w:left w:val="none" w:sz="0" w:space="0" w:color="auto"/>
            <w:bottom w:val="none" w:sz="0" w:space="0" w:color="auto"/>
            <w:right w:val="none" w:sz="0" w:space="0" w:color="auto"/>
          </w:divBdr>
        </w:div>
        <w:div w:id="1357779708">
          <w:marLeft w:val="0"/>
          <w:marRight w:val="0"/>
          <w:marTop w:val="0"/>
          <w:marBottom w:val="0"/>
          <w:divBdr>
            <w:top w:val="none" w:sz="0" w:space="0" w:color="auto"/>
            <w:left w:val="none" w:sz="0" w:space="0" w:color="auto"/>
            <w:bottom w:val="none" w:sz="0" w:space="0" w:color="auto"/>
            <w:right w:val="none" w:sz="0" w:space="0" w:color="auto"/>
          </w:divBdr>
        </w:div>
        <w:div w:id="1509521023">
          <w:marLeft w:val="0"/>
          <w:marRight w:val="0"/>
          <w:marTop w:val="0"/>
          <w:marBottom w:val="0"/>
          <w:divBdr>
            <w:top w:val="none" w:sz="0" w:space="0" w:color="auto"/>
            <w:left w:val="none" w:sz="0" w:space="0" w:color="auto"/>
            <w:bottom w:val="none" w:sz="0" w:space="0" w:color="auto"/>
            <w:right w:val="none" w:sz="0" w:space="0" w:color="auto"/>
          </w:divBdr>
        </w:div>
        <w:div w:id="1525557643">
          <w:marLeft w:val="0"/>
          <w:marRight w:val="0"/>
          <w:marTop w:val="0"/>
          <w:marBottom w:val="0"/>
          <w:divBdr>
            <w:top w:val="none" w:sz="0" w:space="0" w:color="auto"/>
            <w:left w:val="none" w:sz="0" w:space="0" w:color="auto"/>
            <w:bottom w:val="none" w:sz="0" w:space="0" w:color="auto"/>
            <w:right w:val="none" w:sz="0" w:space="0" w:color="auto"/>
          </w:divBdr>
        </w:div>
        <w:div w:id="1689329885">
          <w:marLeft w:val="0"/>
          <w:marRight w:val="0"/>
          <w:marTop w:val="0"/>
          <w:marBottom w:val="0"/>
          <w:divBdr>
            <w:top w:val="none" w:sz="0" w:space="0" w:color="auto"/>
            <w:left w:val="none" w:sz="0" w:space="0" w:color="auto"/>
            <w:bottom w:val="none" w:sz="0" w:space="0" w:color="auto"/>
            <w:right w:val="none" w:sz="0" w:space="0" w:color="auto"/>
          </w:divBdr>
        </w:div>
      </w:divsChild>
    </w:div>
    <w:div w:id="419640294">
      <w:bodyDiv w:val="1"/>
      <w:marLeft w:val="0"/>
      <w:marRight w:val="0"/>
      <w:marTop w:val="0"/>
      <w:marBottom w:val="0"/>
      <w:divBdr>
        <w:top w:val="none" w:sz="0" w:space="0" w:color="auto"/>
        <w:left w:val="none" w:sz="0" w:space="0" w:color="auto"/>
        <w:bottom w:val="none" w:sz="0" w:space="0" w:color="auto"/>
        <w:right w:val="none" w:sz="0" w:space="0" w:color="auto"/>
      </w:divBdr>
      <w:divsChild>
        <w:div w:id="478811305">
          <w:marLeft w:val="0"/>
          <w:marRight w:val="0"/>
          <w:marTop w:val="0"/>
          <w:marBottom w:val="0"/>
          <w:divBdr>
            <w:top w:val="none" w:sz="0" w:space="0" w:color="auto"/>
            <w:left w:val="none" w:sz="0" w:space="0" w:color="auto"/>
            <w:bottom w:val="none" w:sz="0" w:space="0" w:color="auto"/>
            <w:right w:val="none" w:sz="0" w:space="0" w:color="auto"/>
          </w:divBdr>
          <w:divsChild>
            <w:div w:id="412899522">
              <w:marLeft w:val="0"/>
              <w:marRight w:val="0"/>
              <w:marTop w:val="0"/>
              <w:marBottom w:val="0"/>
              <w:divBdr>
                <w:top w:val="none" w:sz="0" w:space="0" w:color="auto"/>
                <w:left w:val="none" w:sz="0" w:space="0" w:color="auto"/>
                <w:bottom w:val="none" w:sz="0" w:space="0" w:color="auto"/>
                <w:right w:val="none" w:sz="0" w:space="0" w:color="auto"/>
              </w:divBdr>
              <w:divsChild>
                <w:div w:id="1984774187">
                  <w:marLeft w:val="0"/>
                  <w:marRight w:val="0"/>
                  <w:marTop w:val="0"/>
                  <w:marBottom w:val="0"/>
                  <w:divBdr>
                    <w:top w:val="none" w:sz="0" w:space="0" w:color="auto"/>
                    <w:left w:val="none" w:sz="0" w:space="0" w:color="auto"/>
                    <w:bottom w:val="none" w:sz="0" w:space="0" w:color="auto"/>
                    <w:right w:val="none" w:sz="0" w:space="0" w:color="auto"/>
                  </w:divBdr>
                </w:div>
                <w:div w:id="10446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656">
      <w:bodyDiv w:val="1"/>
      <w:marLeft w:val="0"/>
      <w:marRight w:val="0"/>
      <w:marTop w:val="0"/>
      <w:marBottom w:val="0"/>
      <w:divBdr>
        <w:top w:val="none" w:sz="0" w:space="0" w:color="auto"/>
        <w:left w:val="none" w:sz="0" w:space="0" w:color="auto"/>
        <w:bottom w:val="none" w:sz="0" w:space="0" w:color="auto"/>
        <w:right w:val="none" w:sz="0" w:space="0" w:color="auto"/>
      </w:divBdr>
      <w:divsChild>
        <w:div w:id="1166241872">
          <w:marLeft w:val="0"/>
          <w:marRight w:val="0"/>
          <w:marTop w:val="0"/>
          <w:marBottom w:val="0"/>
          <w:divBdr>
            <w:top w:val="none" w:sz="0" w:space="0" w:color="auto"/>
            <w:left w:val="none" w:sz="0" w:space="0" w:color="auto"/>
            <w:bottom w:val="none" w:sz="0" w:space="0" w:color="auto"/>
            <w:right w:val="none" w:sz="0" w:space="0" w:color="auto"/>
          </w:divBdr>
        </w:div>
        <w:div w:id="1371226768">
          <w:marLeft w:val="0"/>
          <w:marRight w:val="0"/>
          <w:marTop w:val="0"/>
          <w:marBottom w:val="0"/>
          <w:divBdr>
            <w:top w:val="none" w:sz="0" w:space="0" w:color="auto"/>
            <w:left w:val="none" w:sz="0" w:space="0" w:color="auto"/>
            <w:bottom w:val="none" w:sz="0" w:space="0" w:color="auto"/>
            <w:right w:val="none" w:sz="0" w:space="0" w:color="auto"/>
          </w:divBdr>
        </w:div>
      </w:divsChild>
    </w:div>
    <w:div w:id="1067730893">
      <w:bodyDiv w:val="1"/>
      <w:marLeft w:val="0"/>
      <w:marRight w:val="0"/>
      <w:marTop w:val="0"/>
      <w:marBottom w:val="0"/>
      <w:divBdr>
        <w:top w:val="none" w:sz="0" w:space="0" w:color="auto"/>
        <w:left w:val="none" w:sz="0" w:space="0" w:color="auto"/>
        <w:bottom w:val="none" w:sz="0" w:space="0" w:color="auto"/>
        <w:right w:val="none" w:sz="0" w:space="0" w:color="auto"/>
      </w:divBdr>
    </w:div>
    <w:div w:id="1132288916">
      <w:bodyDiv w:val="1"/>
      <w:marLeft w:val="0"/>
      <w:marRight w:val="0"/>
      <w:marTop w:val="0"/>
      <w:marBottom w:val="0"/>
      <w:divBdr>
        <w:top w:val="none" w:sz="0" w:space="0" w:color="auto"/>
        <w:left w:val="none" w:sz="0" w:space="0" w:color="auto"/>
        <w:bottom w:val="none" w:sz="0" w:space="0" w:color="auto"/>
        <w:right w:val="none" w:sz="0" w:space="0" w:color="auto"/>
      </w:divBdr>
    </w:div>
    <w:div w:id="1387685121">
      <w:bodyDiv w:val="1"/>
      <w:marLeft w:val="0"/>
      <w:marRight w:val="0"/>
      <w:marTop w:val="0"/>
      <w:marBottom w:val="0"/>
      <w:divBdr>
        <w:top w:val="none" w:sz="0" w:space="0" w:color="auto"/>
        <w:left w:val="none" w:sz="0" w:space="0" w:color="auto"/>
        <w:bottom w:val="none" w:sz="0" w:space="0" w:color="auto"/>
        <w:right w:val="none" w:sz="0" w:space="0" w:color="auto"/>
      </w:divBdr>
      <w:divsChild>
        <w:div w:id="585697462">
          <w:marLeft w:val="0"/>
          <w:marRight w:val="0"/>
          <w:marTop w:val="0"/>
          <w:marBottom w:val="0"/>
          <w:divBdr>
            <w:top w:val="none" w:sz="0" w:space="0" w:color="auto"/>
            <w:left w:val="none" w:sz="0" w:space="0" w:color="auto"/>
            <w:bottom w:val="none" w:sz="0" w:space="0" w:color="auto"/>
            <w:right w:val="none" w:sz="0" w:space="0" w:color="auto"/>
          </w:divBdr>
        </w:div>
        <w:div w:id="1091731143">
          <w:marLeft w:val="0"/>
          <w:marRight w:val="0"/>
          <w:marTop w:val="0"/>
          <w:marBottom w:val="0"/>
          <w:divBdr>
            <w:top w:val="none" w:sz="0" w:space="0" w:color="auto"/>
            <w:left w:val="none" w:sz="0" w:space="0" w:color="auto"/>
            <w:bottom w:val="none" w:sz="0" w:space="0" w:color="auto"/>
            <w:right w:val="none" w:sz="0" w:space="0" w:color="auto"/>
          </w:divBdr>
        </w:div>
        <w:div w:id="1507935851">
          <w:marLeft w:val="0"/>
          <w:marRight w:val="0"/>
          <w:marTop w:val="0"/>
          <w:marBottom w:val="0"/>
          <w:divBdr>
            <w:top w:val="none" w:sz="0" w:space="0" w:color="auto"/>
            <w:left w:val="none" w:sz="0" w:space="0" w:color="auto"/>
            <w:bottom w:val="none" w:sz="0" w:space="0" w:color="auto"/>
            <w:right w:val="none" w:sz="0" w:space="0" w:color="auto"/>
          </w:divBdr>
        </w:div>
      </w:divsChild>
    </w:div>
    <w:div w:id="1614366742">
      <w:bodyDiv w:val="1"/>
      <w:marLeft w:val="0"/>
      <w:marRight w:val="0"/>
      <w:marTop w:val="0"/>
      <w:marBottom w:val="0"/>
      <w:divBdr>
        <w:top w:val="none" w:sz="0" w:space="0" w:color="auto"/>
        <w:left w:val="none" w:sz="0" w:space="0" w:color="auto"/>
        <w:bottom w:val="none" w:sz="0" w:space="0" w:color="auto"/>
        <w:right w:val="none" w:sz="0" w:space="0" w:color="auto"/>
      </w:divBdr>
      <w:divsChild>
        <w:div w:id="1245988244">
          <w:marLeft w:val="0"/>
          <w:marRight w:val="0"/>
          <w:marTop w:val="0"/>
          <w:marBottom w:val="0"/>
          <w:divBdr>
            <w:top w:val="none" w:sz="0" w:space="0" w:color="auto"/>
            <w:left w:val="none" w:sz="0" w:space="0" w:color="auto"/>
            <w:bottom w:val="none" w:sz="0" w:space="0" w:color="auto"/>
            <w:right w:val="none" w:sz="0" w:space="0" w:color="auto"/>
          </w:divBdr>
        </w:div>
        <w:div w:id="1431655198">
          <w:marLeft w:val="0"/>
          <w:marRight w:val="0"/>
          <w:marTop w:val="0"/>
          <w:marBottom w:val="0"/>
          <w:divBdr>
            <w:top w:val="none" w:sz="0" w:space="0" w:color="auto"/>
            <w:left w:val="none" w:sz="0" w:space="0" w:color="auto"/>
            <w:bottom w:val="none" w:sz="0" w:space="0" w:color="auto"/>
            <w:right w:val="none" w:sz="0" w:space="0" w:color="auto"/>
          </w:divBdr>
        </w:div>
      </w:divsChild>
    </w:div>
    <w:div w:id="18230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F83F-45F9-4709-8943-25E1CCE3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2809</Words>
  <Characters>16017</Characters>
  <Application>Microsoft Office Word</Application>
  <DocSecurity>0</DocSecurity>
  <Lines>133</Lines>
  <Paragraphs>37</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Europass-CV-20130221-Gualtieri-EN.doc</vt:lpstr>
      <vt:lpstr>Europass-CV-20130221-Gualtieri-EN.doc</vt:lpstr>
      <vt:lpstr>Europass-CV-20130221-Gualtieri-EN.doc</vt:lpstr>
    </vt:vector>
  </TitlesOfParts>
  <Company>Microsoft</Company>
  <LinksUpToDate>false</LinksUpToDate>
  <CharactersWithSpaces>18789</CharactersWithSpaces>
  <SharedDoc>false</SharedDoc>
  <HLinks>
    <vt:vector size="6" baseType="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Europass-CV-20130221-Gualtieri-EN.doc</dc:title>
  <dc:subject>Maurizio Gualtieri Europass CV</dc:subject>
  <dc:creator>FPizzo</dc:creator>
  <cp:keywords>Europass, CV, Cedefop</cp:keywords>
  <dc:description>Maurizio Gualtieri Europass CV</dc:description>
  <cp:lastModifiedBy>ENEA</cp:lastModifiedBy>
  <cp:revision>9</cp:revision>
  <cp:lastPrinted>2014-09-04T11:17:00Z</cp:lastPrinted>
  <dcterms:created xsi:type="dcterms:W3CDTF">2017-06-19T10:35:00Z</dcterms:created>
  <dcterms:modified xsi:type="dcterms:W3CDTF">2017-07-14T07:56:00Z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Maurizio Gualtieri</vt:lpwstr>
  </property>
  <property fmtid="{D5CDD505-2E9C-101B-9397-08002B2CF9AE}" pid="3" name="Owner">
    <vt:lpwstr>Maurizio Gualtieri</vt:lpwstr>
  </property>
</Properties>
</file>